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i w:val="0"/>
          <w:color w:val="9A6420"/>
          <w:sz w:val="18"/>
        </w:rPr>
        <w:t>Fiche pratique n° 22 · Annuaire · Comprendre le marché de l'art</w:t>
      </w:r>
    </w:p>
    <w:p>
      <w:r>
        <w:rPr>
          <w:rFonts w:ascii="Georgia" w:hAnsi="Georgia"/>
          <w:b/>
          <w:color w:val="14304F"/>
          <w:sz w:val="44"/>
        </w:rPr>
        <w:t>Annuaire : les nouveaux médias et acteurs du marché de l'art</w:t>
      </w:r>
    </w:p>
    <w:p>
      <w:pPr>
        <w:spacing w:after="80"/>
      </w:pPr>
      <w:r>
        <w:rPr>
          <w:b w:val="0"/>
          <w:i w:val="0"/>
          <w:color w:val="444444"/>
          <w:sz w:val="22"/>
        </w:rPr>
        <w:t>Où annoncer votre vernissage, à qui envoyer votre portfolio, qui écrit dans les magazines d'art ? Cette fiche part des médias cités lors du webinaire « Quels sont les nouveaux médias du marché de l'art ? » et de la liste préparée pour la séance, complétés et vérifiés un à un : agendas, revues, magazines en ligne, médias d'un médium, critiques et collectifs, podcasts. Beaucoup de médias de 2021 ont disparu ou changé de nature : seuls figurent ici ceux qui publient encore en 2025 ou en 2026. Liens vérifiés le 4 octobre 2026.</w:t>
      </w:r>
    </w:p>
    <w:p>
      <w:pPr>
        <w:spacing w:before="280" w:after="120"/>
      </w:pPr>
      <w:r>
        <w:rPr>
          <w:b/>
          <w:color w:val="9A6420"/>
          <w:sz w:val="28"/>
        </w:rPr>
        <w:t xml:space="preserve">1  </w:t>
      </w:r>
      <w:r>
        <w:rPr>
          <w:rFonts w:ascii="Georgia" w:hAnsi="Georgia"/>
          <w:b/>
          <w:color w:val="14304F"/>
          <w:sz w:val="28"/>
        </w:rPr>
        <w:t>Mode d'emploi</w:t>
      </w:r>
    </w:p>
    <w:p>
      <w:pPr>
        <w:spacing w:after="80"/>
      </w:pPr>
      <w:r>
        <w:rPr>
          <w:b w:val="0"/>
          <w:i w:val="0"/>
        </w:rPr>
        <w:t xml:space="preserve">Avant de démarcher un média, posez-vous la question du compte rendu du webinaire : </w:t>
      </w:r>
      <w:r>
        <w:rPr>
          <w:b/>
          <w:i w:val="0"/>
        </w:rPr>
        <w:t>pourquoi ce média existe-t-il, et de quoi vit-il ?</w:t>
      </w:r>
      <w:r>
        <w:rPr>
          <w:b w:val="0"/>
          <w:i w:val="0"/>
        </w:rPr>
        <w:t xml:space="preserve"> Son modèle économique dit ce qu'il attend de vous. Le compte rendu (« Les nouveaux médias du marché de l'art : comment travailler avec eux ») en tirait cinq gestes.</w:t>
      </w:r>
    </w:p>
    <w:p>
      <w:pPr>
        <w:spacing w:after="60"/>
      </w:pPr>
      <w:r>
        <w:rPr>
          <w:b/>
          <w:color w:val="9A6420"/>
        </w:rPr>
        <w:t xml:space="preserve">1. </w:t>
      </w:r>
      <w:r>
        <w:rPr>
          <w:b/>
          <w:i w:val="0"/>
          <w:color w:val="14304F"/>
        </w:rPr>
        <w:t xml:space="preserve">Commencer par les agendas. </w:t>
      </w:r>
      <w:r>
        <w:rPr>
          <w:b w:val="0"/>
          <w:i w:val="0"/>
        </w:rPr>
        <w:t>Beaucoup vous laissent proposer vous-même votre exposition : c'est une première prise de contact avec les médias, et votre référencement y gagne (section 2).</w:t>
      </w:r>
    </w:p>
    <w:p>
      <w:pPr>
        <w:spacing w:after="60"/>
      </w:pPr>
      <w:r>
        <w:rPr>
          <w:b/>
          <w:color w:val="9A6420"/>
        </w:rPr>
        <w:t xml:space="preserve">2. </w:t>
      </w:r>
      <w:r>
        <w:rPr>
          <w:b/>
          <w:i w:val="0"/>
          <w:color w:val="14304F"/>
        </w:rPr>
        <w:t xml:space="preserve">Montrer la nouveauté. </w:t>
      </w:r>
      <w:r>
        <w:rPr>
          <w:b w:val="0"/>
          <w:i w:val="0"/>
        </w:rPr>
        <w:t>Un communiqué ou un portfolio, quelques images de très bonne qualité, et une phrase qui dit ce que votre travail apporte, pensée pour les critères du média visé. Voir les fiches n° 7 (dossier de presse) et n° 12 (mails).</w:t>
      </w:r>
    </w:p>
    <w:p>
      <w:pPr>
        <w:spacing w:after="60"/>
      </w:pPr>
      <w:r>
        <w:rPr>
          <w:b/>
          <w:color w:val="9A6420"/>
        </w:rPr>
        <w:t xml:space="preserve">3. </w:t>
      </w:r>
      <w:r>
        <w:rPr>
          <w:b/>
          <w:i w:val="0"/>
          <w:color w:val="14304F"/>
        </w:rPr>
        <w:t xml:space="preserve">Écrire à une personne. </w:t>
      </w:r>
      <w:r>
        <w:rPr>
          <w:b w:val="0"/>
          <w:i w:val="0"/>
        </w:rPr>
        <w:t>C'est le journaliste qui fait le média : relevez les noms dans les pages « rédaction » ou « contributeurs » et dans les mentions légales, lisez ce qu'ils écrivent, et proposez-leur ce qui leur correspond (sections 3, 4 et 7).</w:t>
      </w:r>
    </w:p>
    <w:p>
      <w:pPr>
        <w:spacing w:after="60"/>
      </w:pPr>
      <w:r>
        <w:rPr>
          <w:b/>
          <w:color w:val="9A6420"/>
        </w:rPr>
        <w:t xml:space="preserve">4. </w:t>
      </w:r>
      <w:r>
        <w:rPr>
          <w:b/>
          <w:i w:val="0"/>
          <w:color w:val="14304F"/>
        </w:rPr>
        <w:t xml:space="preserve">Travailler à plusieurs, et régulièrement. </w:t>
      </w:r>
      <w:r>
        <w:rPr>
          <w:b w:val="0"/>
          <w:i w:val="0"/>
        </w:rPr>
        <w:t>Deux ou trois artistes suffisent pour un mini-collectif ; c'est lui qui envoie votre portfolio, en tiers de confiance. Faites des envois réguliers, pas seulement pour un événement, et guettez les petits médias nouveaux : ils répondent vite, et grandissent (fiche n° 13).</w:t>
      </w:r>
    </w:p>
    <w:p>
      <w:pPr>
        <w:spacing w:after="60"/>
      </w:pPr>
      <w:r>
        <w:rPr>
          <w:b/>
          <w:color w:val="9A6420"/>
        </w:rPr>
        <w:t xml:space="preserve">5. </w:t>
      </w:r>
      <w:r>
        <w:rPr>
          <w:b/>
          <w:i w:val="0"/>
          <w:color w:val="14304F"/>
        </w:rPr>
        <w:t xml:space="preserve">Devenir un relais. </w:t>
      </w:r>
      <w:r>
        <w:rPr>
          <w:b w:val="0"/>
          <w:i w:val="0"/>
        </w:rPr>
        <w:t>Identifiez un sujet qui traverse votre travail et relayez des articles sur ce sujet : c'est déjà une prise de contact avec ceux qui les écrivent.</w:t>
      </w:r>
    </w:p>
    <w:tbl>
      <w:tblPr>
        <w:tblStyle w:val="TableGrid"/>
        <w:tblW w:type="auto" w:w="0"/>
        <w:tblLook w:firstColumn="1" w:firstRow="1" w:lastColumn="0" w:lastRow="0" w:noHBand="0" w:noVBand="1" w:val="04A0"/>
      </w:tblPr>
      <w:tblGrid>
        <w:gridCol w:w="9866"/>
      </w:tblGrid>
      <w:tr>
        <w:tc>
          <w:tcPr>
            <w:tcW w:type="dxa" w:w="9866"/>
            <w:shd w:val="clear" w:color="auto" w:fill="f3f4f7"/>
          </w:tcPr>
          <w:p>
            <w:r>
              <w:rPr>
                <w:b/>
                <w:i w:val="0"/>
                <w:color w:val="9A6420"/>
                <w:sz w:val="17"/>
              </w:rPr>
              <w:t>LIRE LES TABLEAUX, À JOUR AU 4 OCTOBRE 2026</w:t>
            </w:r>
          </w:p>
          <w:p>
            <w:r>
              <w:rPr>
                <w:b w:val="0"/>
                <w:i w:val="0"/>
                <w:sz w:val="19"/>
              </w:rPr>
              <w:t>Chaque média a été revérifié : le lien répond, et il a publié en 2025 ou en 2026. La colonne « Pour proposer votre travail » reprend ce que le média publie lui-même ; « aucun appel public relevé » veut dire qu'il ne décrit aucune démarche : passez alors par un de ses auteurs. Dates et montants sont ceux de la dernière édition. L'ordre des lignes ne vaut pas classement.</w:t>
            </w:r>
          </w:p>
        </w:tc>
      </w:tr>
    </w:tbl>
    <w:p>
      <w:pPr>
        <w:spacing w:after="40"/>
      </w:pPr>
    </w:p>
    <w:p>
      <w:pPr>
        <w:spacing w:before="280" w:after="120"/>
      </w:pPr>
      <w:r>
        <w:rPr>
          <w:b/>
          <w:color w:val="9A6420"/>
          <w:sz w:val="28"/>
        </w:rPr>
        <w:t xml:space="preserve">2  </w:t>
      </w:r>
      <w:r>
        <w:rPr>
          <w:rFonts w:ascii="Georgia" w:hAnsi="Georgia"/>
          <w:b/>
          <w:color w:val="14304F"/>
          <w:sz w:val="28"/>
        </w:rPr>
        <w:t>Agendas : annoncer vous-même votre exposition</w:t>
      </w:r>
    </w:p>
    <w:p>
      <w:pPr>
        <w:spacing w:after="80"/>
      </w:pPr>
      <w:r>
        <w:rPr>
          <w:b w:val="0"/>
          <w:i w:val="0"/>
        </w:rPr>
        <w:t>Les agendas listent ce qui se passe dans une ville ou une région pour attirer de l'audience. Certains sont généralistes, d'autres ancrés dans un territoire : cherchez aussi celui de votre région.</w:t>
      </w:r>
    </w:p>
    <w:tbl>
      <w:tblPr>
        <w:tblStyle w:val="TableGrid"/>
        <w:tblW w:type="auto" w:w="0"/>
        <w:tblLook w:firstColumn="1" w:firstRow="1" w:lastColumn="0" w:lastRow="0" w:noHBand="0" w:noVBand="1" w:val="04A0"/>
      </w:tblPr>
      <w:tblGrid>
        <w:gridCol w:w="1973"/>
        <w:gridCol w:w="1973"/>
        <w:gridCol w:w="1973"/>
        <w:gridCol w:w="1973"/>
        <w:gridCol w:w="1973"/>
      </w:tblGrid>
      <w:tr>
        <w:tc>
          <w:tcPr>
            <w:tcW w:type="dxa" w:w="1973"/>
            <w:shd w:val="clear" w:color="auto" w:fill="e4eaf3"/>
          </w:tcPr>
          <w:p>
            <w:r>
              <w:rPr>
                <w:b/>
                <w:i w:val="0"/>
                <w:color w:val="14304F"/>
                <w:sz w:val="19"/>
              </w:rPr>
              <w:t>Média</w:t>
            </w:r>
          </w:p>
        </w:tc>
        <w:tc>
          <w:tcPr>
            <w:tcW w:type="dxa" w:w="1973"/>
            <w:shd w:val="clear" w:color="auto" w:fill="e4eaf3"/>
          </w:tcPr>
          <w:p>
            <w:r>
              <w:rPr>
                <w:b/>
                <w:i w:val="0"/>
                <w:color w:val="14304F"/>
                <w:sz w:val="19"/>
              </w:rPr>
              <w:t>Lieu</w:t>
            </w:r>
          </w:p>
        </w:tc>
        <w:tc>
          <w:tcPr>
            <w:tcW w:type="dxa" w:w="1973"/>
            <w:shd w:val="clear" w:color="auto" w:fill="e4eaf3"/>
          </w:tcPr>
          <w:p>
            <w:r>
              <w:rPr>
                <w:b/>
                <w:i w:val="0"/>
                <w:color w:val="14304F"/>
                <w:sz w:val="19"/>
              </w:rPr>
              <w:t>Ce qu'on y trouve</w:t>
            </w:r>
          </w:p>
        </w:tc>
        <w:tc>
          <w:tcPr>
            <w:tcW w:type="dxa" w:w="1973"/>
            <w:shd w:val="clear" w:color="auto" w:fill="e4eaf3"/>
          </w:tcPr>
          <w:p>
            <w:r>
              <w:rPr>
                <w:b/>
                <w:i w:val="0"/>
                <w:color w:val="14304F"/>
                <w:sz w:val="19"/>
              </w:rPr>
              <w:t>Pour proposer votre travail</w:t>
            </w:r>
          </w:p>
        </w:tc>
        <w:tc>
          <w:tcPr>
            <w:tcW w:type="dxa" w:w="1973"/>
            <w:shd w:val="clear" w:color="auto" w:fill="e4eaf3"/>
          </w:tcPr>
          <w:p>
            <w:r>
              <w:rPr>
                <w:b/>
                <w:i w:val="0"/>
                <w:color w:val="14304F"/>
                <w:sz w:val="19"/>
              </w:rPr>
              <w:t>Lien</w:t>
            </w:r>
          </w:p>
        </w:tc>
      </w:tr>
      <w:tr>
        <w:tc>
          <w:tcPr>
            <w:tcW w:type="dxa" w:w="1973"/>
          </w:tcPr>
          <w:p>
            <w:r>
              <w:rPr>
                <w:b/>
                <w:i w:val="0"/>
                <w:sz w:val="19"/>
              </w:rPr>
              <w:t>L'Officiel des spectacles</w:t>
            </w:r>
          </w:p>
        </w:tc>
        <w:tc>
          <w:tcPr>
            <w:tcW w:type="dxa" w:w="1973"/>
          </w:tcPr>
          <w:p>
            <w:r>
              <w:rPr>
                <w:b w:val="0"/>
                <w:i w:val="0"/>
                <w:sz w:val="19"/>
              </w:rPr>
              <w:t>Paris</w:t>
            </w:r>
          </w:p>
        </w:tc>
        <w:tc>
          <w:tcPr>
            <w:tcW w:type="dxa" w:w="1973"/>
          </w:tcPr>
          <w:p>
            <w:r>
              <w:rPr>
                <w:b w:val="0"/>
                <w:i w:val="0"/>
                <w:sz w:val="19"/>
              </w:rPr>
              <w:t>Hebdomadaire et site des sorties, avec une page des vernissages en galerie</w:t>
            </w:r>
          </w:p>
        </w:tc>
        <w:tc>
          <w:tcPr>
            <w:tcW w:type="dxa" w:w="1973"/>
          </w:tcPr>
          <w:p>
            <w:r>
              <w:rPr>
                <w:b w:val="0"/>
                <w:i w:val="0"/>
                <w:sz w:val="19"/>
              </w:rPr>
              <w:t>Formulaire « Proposer un événement » : publication simple gratuite, après validation de la rédaction</w:t>
            </w:r>
          </w:p>
        </w:tc>
        <w:tc>
          <w:tcPr>
            <w:tcW w:type="dxa" w:w="1973"/>
          </w:tcPr>
          <w:p>
            <w:r>
              <w:rPr>
                <w:b w:val="0"/>
                <w:i w:val="0"/>
                <w:sz w:val="19"/>
              </w:rPr>
              <w:t>offi.fr (https://www.offi.fr/proposer-un-evenement.html)</w:t>
            </w:r>
          </w:p>
        </w:tc>
      </w:tr>
      <w:tr>
        <w:tc>
          <w:tcPr>
            <w:tcW w:type="dxa" w:w="1973"/>
          </w:tcPr>
          <w:p>
            <w:r>
              <w:rPr>
                <w:b/>
                <w:i w:val="0"/>
                <w:sz w:val="19"/>
              </w:rPr>
              <w:t>Paris-art</w:t>
            </w:r>
          </w:p>
        </w:tc>
        <w:tc>
          <w:tcPr>
            <w:tcW w:type="dxa" w:w="1973"/>
          </w:tcPr>
          <w:p>
            <w:r>
              <w:rPr>
                <w:b w:val="0"/>
                <w:i w:val="0"/>
                <w:sz w:val="19"/>
              </w:rPr>
              <w:t>France, surtout Paris</w:t>
            </w:r>
          </w:p>
        </w:tc>
        <w:tc>
          <w:tcPr>
            <w:tcW w:type="dxa" w:w="1973"/>
          </w:tcPr>
          <w:p>
            <w:r>
              <w:rPr>
                <w:b w:val="0"/>
                <w:i w:val="0"/>
                <w:sz w:val="19"/>
              </w:rPr>
              <w:t>Agenda des expositions, critiques, lettre hebdomadaire</w:t>
            </w:r>
          </w:p>
        </w:tc>
        <w:tc>
          <w:tcPr>
            <w:tcW w:type="dxa" w:w="1973"/>
          </w:tcPr>
          <w:p>
            <w:r>
              <w:rPr>
                <w:b w:val="0"/>
                <w:i w:val="0"/>
                <w:sz w:val="19"/>
              </w:rPr>
              <w:t>Annonces payantes (« plan média »)</w:t>
            </w:r>
          </w:p>
        </w:tc>
        <w:tc>
          <w:tcPr>
            <w:tcW w:type="dxa" w:w="1973"/>
          </w:tcPr>
          <w:p>
            <w:r>
              <w:rPr>
                <w:b w:val="0"/>
                <w:i w:val="0"/>
                <w:sz w:val="19"/>
              </w:rPr>
              <w:t>paris-art.com (https://www.paris-art.com/agenda/)</w:t>
            </w:r>
          </w:p>
        </w:tc>
      </w:tr>
      <w:tr>
        <w:tc>
          <w:tcPr>
            <w:tcW w:type="dxa" w:w="1973"/>
          </w:tcPr>
          <w:p>
            <w:r>
              <w:rPr>
                <w:b/>
                <w:i w:val="0"/>
                <w:sz w:val="19"/>
              </w:rPr>
              <w:t>Slash</w:t>
            </w:r>
          </w:p>
        </w:tc>
        <w:tc>
          <w:tcPr>
            <w:tcW w:type="dxa" w:w="1973"/>
          </w:tcPr>
          <w:p>
            <w:r>
              <w:rPr>
                <w:b w:val="0"/>
                <w:i w:val="0"/>
                <w:sz w:val="19"/>
              </w:rPr>
              <w:t>Paris, Île-de-France</w:t>
            </w:r>
          </w:p>
        </w:tc>
        <w:tc>
          <w:tcPr>
            <w:tcW w:type="dxa" w:w="1973"/>
          </w:tcPr>
          <w:p>
            <w:r>
              <w:rPr>
                <w:b w:val="0"/>
                <w:i w:val="0"/>
                <w:sz w:val="19"/>
              </w:rPr>
              <w:t>Agenda, magazine critique et application de l'art contemporain ; lettre hebdomadaire</w:t>
            </w:r>
          </w:p>
        </w:tc>
        <w:tc>
          <w:tcPr>
            <w:tcW w:type="dxa" w:w="1973"/>
          </w:tcPr>
          <w:p>
            <w:r>
              <w:rPr>
                <w:b w:val="0"/>
                <w:i w:val="0"/>
                <w:sz w:val="19"/>
              </w:rPr>
              <w:t>Brèves proposées par courriel ; les lieux s'abonnent pour publier leurs expositions et des fiches d'artistes</w:t>
            </w:r>
          </w:p>
        </w:tc>
        <w:tc>
          <w:tcPr>
            <w:tcW w:type="dxa" w:w="1973"/>
          </w:tcPr>
          <w:p>
            <w:r>
              <w:rPr>
                <w:b w:val="0"/>
                <w:i w:val="0"/>
                <w:sz w:val="19"/>
              </w:rPr>
              <w:t>slash-paris.com (https://slash-paris.com/)</w:t>
            </w:r>
          </w:p>
        </w:tc>
      </w:tr>
      <w:tr>
        <w:tc>
          <w:tcPr>
            <w:tcW w:type="dxa" w:w="1973"/>
          </w:tcPr>
          <w:p>
            <w:r>
              <w:rPr>
                <w:b/>
                <w:i w:val="0"/>
                <w:sz w:val="19"/>
              </w:rPr>
              <w:t>Artistes d'Occitanie</w:t>
            </w:r>
          </w:p>
        </w:tc>
        <w:tc>
          <w:tcPr>
            <w:tcW w:type="dxa" w:w="1973"/>
          </w:tcPr>
          <w:p>
            <w:r>
              <w:rPr>
                <w:b w:val="0"/>
                <w:i w:val="0"/>
                <w:sz w:val="19"/>
              </w:rPr>
              <w:t>Occitanie</w:t>
            </w:r>
          </w:p>
        </w:tc>
        <w:tc>
          <w:tcPr>
            <w:tcW w:type="dxa" w:w="1973"/>
          </w:tcPr>
          <w:p>
            <w:r>
              <w:rPr>
                <w:b w:val="0"/>
                <w:i w:val="0"/>
                <w:sz w:val="19"/>
              </w:rPr>
              <w:t>Actualités, expositions, appels à projets, annuaire des artistes ; lettre deux fois par semaine</w:t>
            </w:r>
          </w:p>
        </w:tc>
        <w:tc>
          <w:tcPr>
            <w:tcW w:type="dxa" w:w="1973"/>
          </w:tcPr>
          <w:p>
            <w:r>
              <w:rPr>
                <w:b w:val="0"/>
                <w:i w:val="0"/>
                <w:sz w:val="19"/>
              </w:rPr>
              <w:t>Fiche dans l'annuaire des artistes, depuis un compte (« Publiez ! »)</w:t>
            </w:r>
          </w:p>
        </w:tc>
        <w:tc>
          <w:tcPr>
            <w:tcW w:type="dxa" w:w="1973"/>
          </w:tcPr>
          <w:p>
            <w:r>
              <w:rPr>
                <w:b w:val="0"/>
                <w:i w:val="0"/>
                <w:sz w:val="19"/>
              </w:rPr>
              <w:t>artistes-occitanie.fr (https://www.artistes-occitanie.fr/)</w:t>
            </w:r>
          </w:p>
        </w:tc>
      </w:tr>
      <w:tr>
        <w:tc>
          <w:tcPr>
            <w:tcW w:type="dxa" w:w="1973"/>
          </w:tcPr>
          <w:p>
            <w:r>
              <w:rPr>
                <w:b/>
                <w:i w:val="0"/>
                <w:sz w:val="19"/>
              </w:rPr>
              <w:t>Unidivers</w:t>
            </w:r>
          </w:p>
        </w:tc>
        <w:tc>
          <w:tcPr>
            <w:tcW w:type="dxa" w:w="1973"/>
          </w:tcPr>
          <w:p>
            <w:r>
              <w:rPr>
                <w:b w:val="0"/>
                <w:i w:val="0"/>
                <w:sz w:val="19"/>
              </w:rPr>
              <w:t>Bretagne, Pays de la Loire</w:t>
            </w:r>
          </w:p>
        </w:tc>
        <w:tc>
          <w:tcPr>
            <w:tcW w:type="dxa" w:w="1973"/>
          </w:tcPr>
          <w:p>
            <w:r>
              <w:rPr>
                <w:b w:val="0"/>
                <w:i w:val="0"/>
                <w:sz w:val="19"/>
              </w:rPr>
              <w:t>Magazine culturel en ligne et agenda des sorties par département</w:t>
            </w:r>
          </w:p>
        </w:tc>
        <w:tc>
          <w:tcPr>
            <w:tcW w:type="dxa" w:w="1973"/>
          </w:tcPr>
          <w:p>
            <w:r>
              <w:rPr>
                <w:b w:val="0"/>
                <w:i w:val="0"/>
                <w:sz w:val="19"/>
              </w:rPr>
              <w:t>Formulaire « Ajouter un événement à notre agenda »</w:t>
            </w:r>
          </w:p>
        </w:tc>
        <w:tc>
          <w:tcPr>
            <w:tcW w:type="dxa" w:w="1973"/>
          </w:tcPr>
          <w:p>
            <w:r>
              <w:rPr>
                <w:b w:val="0"/>
                <w:i w:val="0"/>
                <w:sz w:val="19"/>
              </w:rPr>
              <w:t>unidivers.fr (https://unidivers.fr/evenement-agenda/)</w:t>
            </w:r>
          </w:p>
        </w:tc>
      </w:tr>
      <w:tr>
        <w:tc>
          <w:tcPr>
            <w:tcW w:type="dxa" w:w="1973"/>
          </w:tcPr>
          <w:p>
            <w:r>
              <w:rPr>
                <w:b/>
                <w:i w:val="0"/>
                <w:sz w:val="19"/>
              </w:rPr>
              <w:t>Junkpage</w:t>
            </w:r>
          </w:p>
        </w:tc>
        <w:tc>
          <w:tcPr>
            <w:tcW w:type="dxa" w:w="1973"/>
          </w:tcPr>
          <w:p>
            <w:r>
              <w:rPr>
                <w:b w:val="0"/>
                <w:i w:val="0"/>
                <w:sz w:val="19"/>
              </w:rPr>
              <w:t>Bordeaux</w:t>
            </w:r>
          </w:p>
        </w:tc>
        <w:tc>
          <w:tcPr>
            <w:tcW w:type="dxa" w:w="1973"/>
          </w:tcPr>
          <w:p>
            <w:r>
              <w:rPr>
                <w:b w:val="0"/>
                <w:i w:val="0"/>
                <w:sz w:val="19"/>
              </w:rPr>
              <w:t>Journal culturel gratuit (n° 134, septembre 2026), rubrique expositions</w:t>
            </w:r>
          </w:p>
        </w:tc>
        <w:tc>
          <w:tcPr>
            <w:tcW w:type="dxa" w:w="1973"/>
          </w:tcPr>
          <w:p>
            <w:r>
              <w:rPr>
                <w:b w:val="0"/>
                <w:i w:val="0"/>
                <w:sz w:val="19"/>
              </w:rPr>
              <w:t>Aucun formulaire relevé : information à la rédaction</w:t>
            </w:r>
          </w:p>
        </w:tc>
        <w:tc>
          <w:tcPr>
            <w:tcW w:type="dxa" w:w="1973"/>
          </w:tcPr>
          <w:p>
            <w:r>
              <w:rPr>
                <w:b w:val="0"/>
                <w:i w:val="0"/>
                <w:sz w:val="19"/>
              </w:rPr>
              <w:t>junkpage.fr (https://www.junkpage.fr/)</w:t>
            </w:r>
          </w:p>
        </w:tc>
      </w:tr>
      <w:tr>
        <w:tc>
          <w:tcPr>
            <w:tcW w:type="dxa" w:w="1973"/>
          </w:tcPr>
          <w:p>
            <w:r>
              <w:rPr>
                <w:b/>
                <w:i w:val="0"/>
                <w:sz w:val="19"/>
              </w:rPr>
              <w:t>OpenAgenda</w:t>
            </w:r>
          </w:p>
        </w:tc>
        <w:tc>
          <w:tcPr>
            <w:tcW w:type="dxa" w:w="1973"/>
          </w:tcPr>
          <w:p>
            <w:r>
              <w:rPr>
                <w:b w:val="0"/>
                <w:i w:val="0"/>
                <w:sz w:val="19"/>
              </w:rPr>
              <w:t>France</w:t>
            </w:r>
          </w:p>
        </w:tc>
        <w:tc>
          <w:tcPr>
            <w:tcW w:type="dxa" w:w="1973"/>
          </w:tcPr>
          <w:p>
            <w:r>
              <w:rPr>
                <w:b w:val="0"/>
                <w:i w:val="0"/>
                <w:sz w:val="19"/>
              </w:rPr>
              <w:t>Outil pour publier sa programmation et la partager avec des agendas de collectivités et de médias</w:t>
            </w:r>
          </w:p>
        </w:tc>
        <w:tc>
          <w:tcPr>
            <w:tcW w:type="dxa" w:w="1973"/>
          </w:tcPr>
          <w:p>
            <w:r>
              <w:rPr>
                <w:b w:val="0"/>
                <w:i w:val="0"/>
                <w:sz w:val="19"/>
              </w:rPr>
              <w:t>Créer un agenda (fonctions de base gratuites), puis partager ses événements</w:t>
            </w:r>
          </w:p>
        </w:tc>
        <w:tc>
          <w:tcPr>
            <w:tcW w:type="dxa" w:w="1973"/>
          </w:tcPr>
          <w:p>
            <w:r>
              <w:rPr>
                <w:b w:val="0"/>
                <w:i w:val="0"/>
                <w:sz w:val="19"/>
              </w:rPr>
              <w:t>openagenda.com (https://openagenda.com/fr)</w:t>
            </w:r>
          </w:p>
        </w:tc>
      </w:tr>
      <w:tr>
        <w:tc>
          <w:tcPr>
            <w:tcW w:type="dxa" w:w="1973"/>
          </w:tcPr>
          <w:p>
            <w:r>
              <w:rPr>
                <w:b/>
                <w:i w:val="0"/>
                <w:sz w:val="19"/>
              </w:rPr>
              <w:t>ArtRabbit</w:t>
            </w:r>
          </w:p>
        </w:tc>
        <w:tc>
          <w:tcPr>
            <w:tcW w:type="dxa" w:w="1973"/>
          </w:tcPr>
          <w:p>
            <w:r>
              <w:rPr>
                <w:b w:val="0"/>
                <w:i w:val="0"/>
                <w:sz w:val="19"/>
              </w:rPr>
              <w:t>International (anglais)</w:t>
            </w:r>
          </w:p>
        </w:tc>
        <w:tc>
          <w:tcPr>
            <w:tcW w:type="dxa" w:w="1973"/>
          </w:tcPr>
          <w:p>
            <w:r>
              <w:rPr>
                <w:b w:val="0"/>
                <w:i w:val="0"/>
                <w:sz w:val="19"/>
              </w:rPr>
              <w:t>Agenda des expositions d'art contemporain, ville par ville</w:t>
            </w:r>
          </w:p>
        </w:tc>
        <w:tc>
          <w:tcPr>
            <w:tcW w:type="dxa" w:w="1973"/>
          </w:tcPr>
          <w:p>
            <w:r>
              <w:rPr>
                <w:b w:val="0"/>
                <w:i w:val="0"/>
                <w:sz w:val="19"/>
              </w:rPr>
              <w:t>Plateforme ouverte : chacun peut ajouter gratuitement une exposition (« Add an Event »)</w:t>
            </w:r>
          </w:p>
        </w:tc>
        <w:tc>
          <w:tcPr>
            <w:tcW w:type="dxa" w:w="1973"/>
          </w:tcPr>
          <w:p>
            <w:r>
              <w:rPr>
                <w:b w:val="0"/>
                <w:i w:val="0"/>
                <w:sz w:val="19"/>
              </w:rPr>
              <w:t>artrabbit.com (https://www.artrabbit.com/)</w:t>
            </w:r>
          </w:p>
        </w:tc>
      </w:tr>
    </w:tbl>
    <w:p>
      <w:pPr>
        <w:spacing w:before="280" w:after="120"/>
      </w:pPr>
      <w:r>
        <w:rPr>
          <w:b/>
          <w:color w:val="9A6420"/>
          <w:sz w:val="28"/>
        </w:rPr>
        <w:t xml:space="preserve">3  </w:t>
      </w:r>
      <w:r>
        <w:rPr>
          <w:rFonts w:ascii="Georgia" w:hAnsi="Georgia"/>
          <w:b/>
          <w:color w:val="14304F"/>
          <w:sz w:val="28"/>
        </w:rPr>
        <w:t>Revues et journaux de référence</w:t>
      </w:r>
    </w:p>
    <w:p>
      <w:pPr>
        <w:spacing w:after="80"/>
      </w:pPr>
      <w:r>
        <w:rPr>
          <w:b w:val="0"/>
          <w:i w:val="0"/>
        </w:rPr>
        <w:t>Lus par les décideurs du milieu de l'art, ces médias à fort capital symbolique sont difficiles à atteindre directement. Regardez qui sont leurs contributeurs, lisez-les, et cherchez à les joindre ; les revues du Québec décrivent, elles, une démarche écrite.</w:t>
      </w:r>
    </w:p>
    <w:tbl>
      <w:tblPr>
        <w:tblStyle w:val="TableGrid"/>
        <w:tblW w:type="auto" w:w="0"/>
        <w:tblLook w:firstColumn="1" w:firstRow="1" w:lastColumn="0" w:lastRow="0" w:noHBand="0" w:noVBand="1" w:val="04A0"/>
      </w:tblPr>
      <w:tblGrid>
        <w:gridCol w:w="1973"/>
        <w:gridCol w:w="1973"/>
        <w:gridCol w:w="1973"/>
        <w:gridCol w:w="1973"/>
        <w:gridCol w:w="1973"/>
      </w:tblGrid>
      <w:tr>
        <w:tc>
          <w:tcPr>
            <w:tcW w:type="dxa" w:w="1973"/>
            <w:shd w:val="clear" w:color="auto" w:fill="e4eaf3"/>
          </w:tcPr>
          <w:p>
            <w:r>
              <w:rPr>
                <w:b/>
                <w:i w:val="0"/>
                <w:color w:val="14304F"/>
                <w:sz w:val="19"/>
              </w:rPr>
              <w:t>Média</w:t>
            </w:r>
          </w:p>
        </w:tc>
        <w:tc>
          <w:tcPr>
            <w:tcW w:type="dxa" w:w="1973"/>
            <w:shd w:val="clear" w:color="auto" w:fill="e4eaf3"/>
          </w:tcPr>
          <w:p>
            <w:r>
              <w:rPr>
                <w:b/>
                <w:i w:val="0"/>
                <w:color w:val="14304F"/>
                <w:sz w:val="19"/>
              </w:rPr>
              <w:t>Lieu</w:t>
            </w:r>
          </w:p>
        </w:tc>
        <w:tc>
          <w:tcPr>
            <w:tcW w:type="dxa" w:w="1973"/>
            <w:shd w:val="clear" w:color="auto" w:fill="e4eaf3"/>
          </w:tcPr>
          <w:p>
            <w:r>
              <w:rPr>
                <w:b/>
                <w:i w:val="0"/>
                <w:color w:val="14304F"/>
                <w:sz w:val="19"/>
              </w:rPr>
              <w:t>Ce qu'on y trouve</w:t>
            </w:r>
          </w:p>
        </w:tc>
        <w:tc>
          <w:tcPr>
            <w:tcW w:type="dxa" w:w="1973"/>
            <w:shd w:val="clear" w:color="auto" w:fill="e4eaf3"/>
          </w:tcPr>
          <w:p>
            <w:r>
              <w:rPr>
                <w:b/>
                <w:i w:val="0"/>
                <w:color w:val="14304F"/>
                <w:sz w:val="19"/>
              </w:rPr>
              <w:t>Pour proposer votre travail</w:t>
            </w:r>
          </w:p>
        </w:tc>
        <w:tc>
          <w:tcPr>
            <w:tcW w:type="dxa" w:w="1973"/>
            <w:shd w:val="clear" w:color="auto" w:fill="e4eaf3"/>
          </w:tcPr>
          <w:p>
            <w:r>
              <w:rPr>
                <w:b/>
                <w:i w:val="0"/>
                <w:color w:val="14304F"/>
                <w:sz w:val="19"/>
              </w:rPr>
              <w:t>Lien</w:t>
            </w:r>
          </w:p>
        </w:tc>
      </w:tr>
      <w:tr>
        <w:tc>
          <w:tcPr>
            <w:tcW w:type="dxa" w:w="1973"/>
          </w:tcPr>
          <w:p>
            <w:r>
              <w:rPr>
                <w:b/>
                <w:i w:val="0"/>
                <w:sz w:val="19"/>
              </w:rPr>
              <w:t>artpress</w:t>
            </w:r>
          </w:p>
        </w:tc>
        <w:tc>
          <w:tcPr>
            <w:tcW w:type="dxa" w:w="1973"/>
          </w:tcPr>
          <w:p>
            <w:r>
              <w:rPr>
                <w:b w:val="0"/>
                <w:i w:val="0"/>
                <w:sz w:val="19"/>
              </w:rPr>
              <w:t>France</w:t>
            </w:r>
          </w:p>
        </w:tc>
        <w:tc>
          <w:tcPr>
            <w:tcW w:type="dxa" w:w="1973"/>
          </w:tcPr>
          <w:p>
            <w:r>
              <w:rPr>
                <w:b w:val="0"/>
                <w:i w:val="0"/>
                <w:sz w:val="19"/>
              </w:rPr>
              <w:t>Revue mensuelle bilingue fondée en 1972 (n° 547, octobre 2026) ; agenda en ligne</w:t>
            </w:r>
          </w:p>
        </w:tc>
        <w:tc>
          <w:tcPr>
            <w:tcW w:type="dxa" w:w="1973"/>
          </w:tcPr>
          <w:p>
            <w:r>
              <w:rPr>
                <w:b w:val="0"/>
                <w:i w:val="0"/>
                <w:sz w:val="19"/>
              </w:rPr>
              <w:t>Aucun appel public relevé : passer par un contributeur</w:t>
            </w:r>
          </w:p>
        </w:tc>
        <w:tc>
          <w:tcPr>
            <w:tcW w:type="dxa" w:w="1973"/>
          </w:tcPr>
          <w:p>
            <w:r>
              <w:rPr>
                <w:b w:val="0"/>
                <w:i w:val="0"/>
                <w:sz w:val="19"/>
              </w:rPr>
              <w:t>artpress.com (https://www.artpress.com/)</w:t>
            </w:r>
          </w:p>
        </w:tc>
      </w:tr>
      <w:tr>
        <w:tc>
          <w:tcPr>
            <w:tcW w:type="dxa" w:w="1973"/>
          </w:tcPr>
          <w:p>
            <w:r>
              <w:rPr>
                <w:b/>
                <w:i w:val="0"/>
                <w:sz w:val="19"/>
              </w:rPr>
              <w:t>Fomo Vox</w:t>
            </w:r>
          </w:p>
        </w:tc>
        <w:tc>
          <w:tcPr>
            <w:tcW w:type="dxa" w:w="1973"/>
          </w:tcPr>
          <w:p>
            <w:r>
              <w:rPr>
                <w:b w:val="0"/>
                <w:i w:val="0"/>
                <w:sz w:val="19"/>
              </w:rPr>
              <w:t>En ligne</w:t>
            </w:r>
          </w:p>
        </w:tc>
        <w:tc>
          <w:tcPr>
            <w:tcW w:type="dxa" w:w="1973"/>
          </w:tcPr>
          <w:p>
            <w:r>
              <w:rPr>
                <w:b w:val="0"/>
                <w:i w:val="0"/>
                <w:sz w:val="19"/>
              </w:rPr>
              <w:t>Magazine d'art contemporain : expositions, galeries, foires, entretiens, podcasts</w:t>
            </w:r>
          </w:p>
        </w:tc>
        <w:tc>
          <w:tcPr>
            <w:tcW w:type="dxa" w:w="1973"/>
          </w:tcPr>
          <w:p>
            <w:r>
              <w:rPr>
                <w:b w:val="0"/>
                <w:i w:val="0"/>
                <w:sz w:val="19"/>
              </w:rPr>
              <w:t>Aucun appel public relevé : passer par l'auteur qui couvre votre champ</w:t>
            </w:r>
          </w:p>
        </w:tc>
        <w:tc>
          <w:tcPr>
            <w:tcW w:type="dxa" w:w="1973"/>
          </w:tcPr>
          <w:p>
            <w:r>
              <w:rPr>
                <w:b w:val="0"/>
                <w:i w:val="0"/>
                <w:sz w:val="19"/>
              </w:rPr>
              <w:t>fomo-vox.com (https://fomo-vox.com/)</w:t>
            </w:r>
          </w:p>
        </w:tc>
      </w:tr>
      <w:tr>
        <w:tc>
          <w:tcPr>
            <w:tcW w:type="dxa" w:w="1973"/>
          </w:tcPr>
          <w:p>
            <w:r>
              <w:rPr>
                <w:b/>
                <w:i w:val="0"/>
                <w:sz w:val="19"/>
              </w:rPr>
              <w:t>Le Quotidien de l'Art</w:t>
            </w:r>
          </w:p>
        </w:tc>
        <w:tc>
          <w:tcPr>
            <w:tcW w:type="dxa" w:w="1973"/>
          </w:tcPr>
          <w:p>
            <w:r>
              <w:rPr>
                <w:b w:val="0"/>
                <w:i w:val="0"/>
                <w:sz w:val="19"/>
              </w:rPr>
              <w:t>France</w:t>
            </w:r>
          </w:p>
        </w:tc>
        <w:tc>
          <w:tcPr>
            <w:tcW w:type="dxa" w:w="1973"/>
          </w:tcPr>
          <w:p>
            <w:r>
              <w:rPr>
                <w:b w:val="0"/>
                <w:i w:val="0"/>
                <w:sz w:val="19"/>
              </w:rPr>
              <w:t>Quotidien numérique d'information professionnelle, sur abonnement (n° 3339 le 5 octobre 2026)</w:t>
            </w:r>
          </w:p>
        </w:tc>
        <w:tc>
          <w:tcPr>
            <w:tcW w:type="dxa" w:w="1973"/>
          </w:tcPr>
          <w:p>
            <w:r>
              <w:rPr>
                <w:b w:val="0"/>
                <w:i w:val="0"/>
                <w:sz w:val="19"/>
              </w:rPr>
              <w:t>Aucun appel public relevé</w:t>
            </w:r>
          </w:p>
        </w:tc>
        <w:tc>
          <w:tcPr>
            <w:tcW w:type="dxa" w:w="1973"/>
          </w:tcPr>
          <w:p>
            <w:r>
              <w:rPr>
                <w:b w:val="0"/>
                <w:i w:val="0"/>
                <w:sz w:val="19"/>
              </w:rPr>
              <w:t>lequotidiendelart.com (https://www.lequotidiendelart.com/)</w:t>
            </w:r>
          </w:p>
        </w:tc>
      </w:tr>
      <w:tr>
        <w:tc>
          <w:tcPr>
            <w:tcW w:type="dxa" w:w="1973"/>
          </w:tcPr>
          <w:p>
            <w:r>
              <w:rPr>
                <w:b/>
                <w:i w:val="0"/>
                <w:sz w:val="19"/>
              </w:rPr>
              <w:t>Le Journal des Arts</w:t>
            </w:r>
          </w:p>
        </w:tc>
        <w:tc>
          <w:tcPr>
            <w:tcW w:type="dxa" w:w="1973"/>
          </w:tcPr>
          <w:p>
            <w:r>
              <w:rPr>
                <w:b w:val="0"/>
                <w:i w:val="0"/>
                <w:sz w:val="19"/>
              </w:rPr>
              <w:t>France</w:t>
            </w:r>
          </w:p>
        </w:tc>
        <w:tc>
          <w:tcPr>
            <w:tcW w:type="dxa" w:w="1973"/>
          </w:tcPr>
          <w:p>
            <w:r>
              <w:rPr>
                <w:b w:val="0"/>
                <w:i w:val="0"/>
                <w:sz w:val="19"/>
              </w:rPr>
              <w:t>Journal et site quotidien : musées, marché de l'art, politique culturelle (n° 684, 2 octobre 2026)</w:t>
            </w:r>
          </w:p>
        </w:tc>
        <w:tc>
          <w:tcPr>
            <w:tcW w:type="dxa" w:w="1973"/>
          </w:tcPr>
          <w:p>
            <w:r>
              <w:rPr>
                <w:b w:val="0"/>
                <w:i w:val="0"/>
                <w:sz w:val="19"/>
              </w:rPr>
              <w:t>Aucun appel public relevé</w:t>
            </w:r>
          </w:p>
        </w:tc>
        <w:tc>
          <w:tcPr>
            <w:tcW w:type="dxa" w:w="1973"/>
          </w:tcPr>
          <w:p>
            <w:r>
              <w:rPr>
                <w:b w:val="0"/>
                <w:i w:val="0"/>
                <w:sz w:val="19"/>
              </w:rPr>
              <w:t>lejournaldesarts.fr (https://www.lejournaldesarts.fr/)</w:t>
            </w:r>
          </w:p>
        </w:tc>
      </w:tr>
      <w:tr>
        <w:tc>
          <w:tcPr>
            <w:tcW w:type="dxa" w:w="1973"/>
          </w:tcPr>
          <w:p>
            <w:r>
              <w:rPr>
                <w:b/>
                <w:i w:val="0"/>
                <w:sz w:val="19"/>
              </w:rPr>
              <w:t>Beaux Arts Magazine</w:t>
            </w:r>
          </w:p>
        </w:tc>
        <w:tc>
          <w:tcPr>
            <w:tcW w:type="dxa" w:w="1973"/>
          </w:tcPr>
          <w:p>
            <w:r>
              <w:rPr>
                <w:b w:val="0"/>
                <w:i w:val="0"/>
                <w:sz w:val="19"/>
              </w:rPr>
              <w:t>France</w:t>
            </w:r>
          </w:p>
        </w:tc>
        <w:tc>
          <w:tcPr>
            <w:tcW w:type="dxa" w:w="1973"/>
          </w:tcPr>
          <w:p>
            <w:r>
              <w:rPr>
                <w:b w:val="0"/>
                <w:i w:val="0"/>
                <w:sz w:val="19"/>
              </w:rPr>
              <w:t>Mensuel et site grand public : expositions, artistes, sorties (n° 508, octobre 2026)</w:t>
            </w:r>
          </w:p>
        </w:tc>
        <w:tc>
          <w:tcPr>
            <w:tcW w:type="dxa" w:w="1973"/>
          </w:tcPr>
          <w:p>
            <w:r>
              <w:rPr>
                <w:b w:val="0"/>
                <w:i w:val="0"/>
                <w:sz w:val="19"/>
              </w:rPr>
              <w:t>Aucun appel public relevé</w:t>
            </w:r>
          </w:p>
        </w:tc>
        <w:tc>
          <w:tcPr>
            <w:tcW w:type="dxa" w:w="1973"/>
          </w:tcPr>
          <w:p>
            <w:r>
              <w:rPr>
                <w:b w:val="0"/>
                <w:i w:val="0"/>
                <w:sz w:val="19"/>
              </w:rPr>
              <w:t>beauxarts.com (https://www.beauxarts.com/)</w:t>
            </w:r>
          </w:p>
        </w:tc>
      </w:tr>
      <w:tr>
        <w:tc>
          <w:tcPr>
            <w:tcW w:type="dxa" w:w="1973"/>
          </w:tcPr>
          <w:p>
            <w:r>
              <w:rPr>
                <w:b/>
                <w:i w:val="0"/>
                <w:sz w:val="19"/>
              </w:rPr>
              <w:t>Art Absolument</w:t>
            </w:r>
          </w:p>
        </w:tc>
        <w:tc>
          <w:tcPr>
            <w:tcW w:type="dxa" w:w="1973"/>
          </w:tcPr>
          <w:p>
            <w:r>
              <w:rPr>
                <w:b w:val="0"/>
                <w:i w:val="0"/>
                <w:sz w:val="19"/>
              </w:rPr>
              <w:t>France</w:t>
            </w:r>
          </w:p>
        </w:tc>
        <w:tc>
          <w:tcPr>
            <w:tcW w:type="dxa" w:w="1973"/>
          </w:tcPr>
          <w:p>
            <w:r>
              <w:rPr>
                <w:b w:val="0"/>
                <w:i w:val="0"/>
                <w:sz w:val="19"/>
              </w:rPr>
              <w:t>Revue et site : expositions à la une, agenda</w:t>
            </w:r>
          </w:p>
        </w:tc>
        <w:tc>
          <w:tcPr>
            <w:tcW w:type="dxa" w:w="1973"/>
          </w:tcPr>
          <w:p>
            <w:r>
              <w:rPr>
                <w:b w:val="0"/>
                <w:i w:val="0"/>
                <w:sz w:val="19"/>
              </w:rPr>
              <w:t>Aucun appel public relevé</w:t>
            </w:r>
          </w:p>
        </w:tc>
        <w:tc>
          <w:tcPr>
            <w:tcW w:type="dxa" w:w="1973"/>
          </w:tcPr>
          <w:p>
            <w:r>
              <w:rPr>
                <w:b w:val="0"/>
                <w:i w:val="0"/>
                <w:sz w:val="19"/>
              </w:rPr>
              <w:t>artabsolument.com (https://www.artabsolument.com/)</w:t>
            </w:r>
          </w:p>
        </w:tc>
      </w:tr>
      <w:tr>
        <w:tc>
          <w:tcPr>
            <w:tcW w:type="dxa" w:w="1973"/>
          </w:tcPr>
          <w:p>
            <w:r>
              <w:rPr>
                <w:b/>
                <w:i w:val="0"/>
                <w:sz w:val="19"/>
              </w:rPr>
              <w:t>Zérodeux</w:t>
            </w:r>
          </w:p>
        </w:tc>
        <w:tc>
          <w:tcPr>
            <w:tcW w:type="dxa" w:w="1973"/>
          </w:tcPr>
          <w:p>
            <w:r>
              <w:rPr>
                <w:b w:val="0"/>
                <w:i w:val="0"/>
                <w:sz w:val="19"/>
              </w:rPr>
              <w:t>France</w:t>
            </w:r>
          </w:p>
        </w:tc>
        <w:tc>
          <w:tcPr>
            <w:tcW w:type="dxa" w:w="1973"/>
          </w:tcPr>
          <w:p>
            <w:r>
              <w:rPr>
                <w:b w:val="0"/>
                <w:i w:val="0"/>
                <w:sz w:val="19"/>
              </w:rPr>
              <w:t>Revue trimestrielle gratuite et bilingue née en 1997 (20 000 exemplaires) ; critiques en ligne</w:t>
            </w:r>
          </w:p>
        </w:tc>
        <w:tc>
          <w:tcPr>
            <w:tcW w:type="dxa" w:w="1973"/>
          </w:tcPr>
          <w:p>
            <w:r>
              <w:rPr>
                <w:b w:val="0"/>
                <w:i w:val="0"/>
                <w:sz w:val="19"/>
              </w:rPr>
              <w:t>Revue de critiques : signalez votre exposition à l'un de ses auteurs</w:t>
            </w:r>
          </w:p>
        </w:tc>
        <w:tc>
          <w:tcPr>
            <w:tcW w:type="dxa" w:w="1973"/>
          </w:tcPr>
          <w:p>
            <w:r>
              <w:rPr>
                <w:b w:val="0"/>
                <w:i w:val="0"/>
                <w:sz w:val="19"/>
              </w:rPr>
              <w:t>zerodeux.fr (https://www.zerodeux.fr/)</w:t>
            </w:r>
          </w:p>
        </w:tc>
      </w:tr>
      <w:tr>
        <w:tc>
          <w:tcPr>
            <w:tcW w:type="dxa" w:w="1973"/>
          </w:tcPr>
          <w:p>
            <w:r>
              <w:rPr>
                <w:b/>
                <w:i w:val="0"/>
                <w:sz w:val="19"/>
              </w:rPr>
              <w:t>Revue 303</w:t>
            </w:r>
          </w:p>
        </w:tc>
        <w:tc>
          <w:tcPr>
            <w:tcW w:type="dxa" w:w="1973"/>
          </w:tcPr>
          <w:p>
            <w:r>
              <w:rPr>
                <w:b w:val="0"/>
                <w:i w:val="0"/>
                <w:sz w:val="19"/>
              </w:rPr>
              <w:t>Pays de la Loire</w:t>
            </w:r>
          </w:p>
        </w:tc>
        <w:tc>
          <w:tcPr>
            <w:tcW w:type="dxa" w:w="1973"/>
          </w:tcPr>
          <w:p>
            <w:r>
              <w:rPr>
                <w:b w:val="0"/>
                <w:i w:val="0"/>
                <w:sz w:val="19"/>
              </w:rPr>
              <w:t>Revue « arts, recherches, créations » fondée en 1984, éditée à Nantes</w:t>
            </w:r>
          </w:p>
        </w:tc>
        <w:tc>
          <w:tcPr>
            <w:tcW w:type="dxa" w:w="1973"/>
          </w:tcPr>
          <w:p>
            <w:r>
              <w:rPr>
                <w:b w:val="0"/>
                <w:i w:val="0"/>
                <w:sz w:val="19"/>
              </w:rPr>
              <w:t>Aucun appel public relevé</w:t>
            </w:r>
          </w:p>
        </w:tc>
        <w:tc>
          <w:tcPr>
            <w:tcW w:type="dxa" w:w="1973"/>
          </w:tcPr>
          <w:p>
            <w:r>
              <w:rPr>
                <w:b w:val="0"/>
                <w:i w:val="0"/>
                <w:sz w:val="19"/>
              </w:rPr>
              <w:t>editions303.com (https://www.editions303.com/)</w:t>
            </w:r>
          </w:p>
        </w:tc>
      </w:tr>
      <w:tr>
        <w:tc>
          <w:tcPr>
            <w:tcW w:type="dxa" w:w="1973"/>
          </w:tcPr>
          <w:p>
            <w:r>
              <w:rPr>
                <w:b/>
                <w:i w:val="0"/>
                <w:sz w:val="19"/>
              </w:rPr>
              <w:t>Mouvement</w:t>
            </w:r>
          </w:p>
        </w:tc>
        <w:tc>
          <w:tcPr>
            <w:tcW w:type="dxa" w:w="1973"/>
          </w:tcPr>
          <w:p>
            <w:r>
              <w:rPr>
                <w:b w:val="0"/>
                <w:i w:val="0"/>
                <w:sz w:val="19"/>
              </w:rPr>
              <w:t>France</w:t>
            </w:r>
          </w:p>
        </w:tc>
        <w:tc>
          <w:tcPr>
            <w:tcW w:type="dxa" w:w="1973"/>
          </w:tcPr>
          <w:p>
            <w:r>
              <w:rPr>
                <w:b w:val="0"/>
                <w:i w:val="0"/>
                <w:sz w:val="19"/>
              </w:rPr>
              <w:t>Revue de la création contemporaine : arts, scènes, photographie, cinéma, musique</w:t>
            </w:r>
          </w:p>
        </w:tc>
        <w:tc>
          <w:tcPr>
            <w:tcW w:type="dxa" w:w="1973"/>
          </w:tcPr>
          <w:p>
            <w:r>
              <w:rPr>
                <w:b w:val="0"/>
                <w:i w:val="0"/>
                <w:sz w:val="19"/>
              </w:rPr>
              <w:t>Aucun appel public relevé</w:t>
            </w:r>
          </w:p>
        </w:tc>
        <w:tc>
          <w:tcPr>
            <w:tcW w:type="dxa" w:w="1973"/>
          </w:tcPr>
          <w:p>
            <w:r>
              <w:rPr>
                <w:b w:val="0"/>
                <w:i w:val="0"/>
                <w:sz w:val="19"/>
              </w:rPr>
              <w:t>mouvement.net (https://www.mouvement.net/)</w:t>
            </w:r>
          </w:p>
        </w:tc>
      </w:tr>
      <w:tr>
        <w:tc>
          <w:tcPr>
            <w:tcW w:type="dxa" w:w="1973"/>
          </w:tcPr>
          <w:p>
            <w:r>
              <w:rPr>
                <w:b/>
                <w:i w:val="0"/>
                <w:sz w:val="19"/>
              </w:rPr>
              <w:t>esse</w:t>
            </w:r>
          </w:p>
        </w:tc>
        <w:tc>
          <w:tcPr>
            <w:tcW w:type="dxa" w:w="1973"/>
          </w:tcPr>
          <w:p>
            <w:r>
              <w:rPr>
                <w:b w:val="0"/>
                <w:i w:val="0"/>
                <w:sz w:val="19"/>
              </w:rPr>
              <w:t>Montréal (Québec)</w:t>
            </w:r>
          </w:p>
        </w:tc>
        <w:tc>
          <w:tcPr>
            <w:tcW w:type="dxa" w:w="1973"/>
          </w:tcPr>
          <w:p>
            <w:r>
              <w:rPr>
                <w:b w:val="0"/>
                <w:i w:val="0"/>
                <w:sz w:val="19"/>
              </w:rPr>
              <w:t>Revue d'art contemporain ; numéro « Langues », automne 2026</w:t>
            </w:r>
          </w:p>
        </w:tc>
        <w:tc>
          <w:tcPr>
            <w:tcW w:type="dxa" w:w="1973"/>
          </w:tcPr>
          <w:p>
            <w:r>
              <w:rPr>
                <w:b w:val="0"/>
                <w:i w:val="0"/>
                <w:sz w:val="19"/>
              </w:rPr>
              <w:t>Appels de textes par numéro (n° 120 : avant le 10 janvier 2027) ; comptes rendus d'exposition proposés par leurs auteurs</w:t>
            </w:r>
          </w:p>
        </w:tc>
        <w:tc>
          <w:tcPr>
            <w:tcW w:type="dxa" w:w="1973"/>
          </w:tcPr>
          <w:p>
            <w:r>
              <w:rPr>
                <w:b w:val="0"/>
                <w:i w:val="0"/>
                <w:sz w:val="19"/>
              </w:rPr>
              <w:t>esse.ca (https://esse.ca/appel-de-textes/)</w:t>
            </w:r>
          </w:p>
        </w:tc>
      </w:tr>
      <w:tr>
        <w:tc>
          <w:tcPr>
            <w:tcW w:type="dxa" w:w="1973"/>
          </w:tcPr>
          <w:p>
            <w:r>
              <w:rPr>
                <w:b/>
                <w:i w:val="0"/>
                <w:sz w:val="19"/>
              </w:rPr>
              <w:t>Vie des arts</w:t>
            </w:r>
          </w:p>
        </w:tc>
        <w:tc>
          <w:tcPr>
            <w:tcW w:type="dxa" w:w="1973"/>
          </w:tcPr>
          <w:p>
            <w:r>
              <w:rPr>
                <w:b w:val="0"/>
                <w:i w:val="0"/>
                <w:sz w:val="19"/>
              </w:rPr>
              <w:t>Québec</w:t>
            </w:r>
          </w:p>
        </w:tc>
        <w:tc>
          <w:tcPr>
            <w:tcW w:type="dxa" w:w="1973"/>
          </w:tcPr>
          <w:p>
            <w:r>
              <w:rPr>
                <w:b w:val="0"/>
                <w:i w:val="0"/>
                <w:sz w:val="19"/>
              </w:rPr>
              <w:t>Revue trimestrielle d'art (n° 281, automne 2026)</w:t>
            </w:r>
          </w:p>
        </w:tc>
        <w:tc>
          <w:tcPr>
            <w:tcW w:type="dxa" w:w="1973"/>
          </w:tcPr>
          <w:p>
            <w:r>
              <w:rPr>
                <w:b w:val="0"/>
                <w:i w:val="0"/>
                <w:sz w:val="19"/>
              </w:rPr>
              <w:t>Aucun appel public relevé</w:t>
            </w:r>
          </w:p>
        </w:tc>
        <w:tc>
          <w:tcPr>
            <w:tcW w:type="dxa" w:w="1973"/>
          </w:tcPr>
          <w:p>
            <w:r>
              <w:rPr>
                <w:b w:val="0"/>
                <w:i w:val="0"/>
                <w:sz w:val="19"/>
              </w:rPr>
              <w:t>viedesarts.com (https://viedesarts.com/)</w:t>
            </w:r>
          </w:p>
        </w:tc>
      </w:tr>
    </w:tbl>
    <w:p>
      <w:pPr>
        <w:spacing w:before="280" w:after="120"/>
      </w:pPr>
      <w:r>
        <w:rPr>
          <w:b/>
          <w:color w:val="9A6420"/>
          <w:sz w:val="28"/>
        </w:rPr>
        <w:t xml:space="preserve">4  </w:t>
      </w:r>
      <w:r>
        <w:rPr>
          <w:rFonts w:ascii="Georgia" w:hAnsi="Georgia"/>
          <w:b/>
          <w:color w:val="14304F"/>
          <w:sz w:val="28"/>
        </w:rPr>
        <w:t>Magazines en ligne indépendants</w:t>
      </w:r>
    </w:p>
    <w:p>
      <w:pPr>
        <w:spacing w:after="80"/>
      </w:pPr>
      <w:r>
        <w:rPr>
          <w:b w:val="0"/>
          <w:i w:val="0"/>
        </w:rPr>
        <w:t>Plus jeunes, souvent portés par quelques passionnés qui écrivent aussi ailleurs, ils répondent plus vite qu'un média installé. Le contact passe par la personne : la plupart présentent leurs auteurs.</w:t>
      </w:r>
    </w:p>
    <w:tbl>
      <w:tblPr>
        <w:tblStyle w:val="TableGrid"/>
        <w:tblW w:type="auto" w:w="0"/>
        <w:tblLook w:firstColumn="1" w:firstRow="1" w:lastColumn="0" w:lastRow="0" w:noHBand="0" w:noVBand="1" w:val="04A0"/>
      </w:tblPr>
      <w:tblGrid>
        <w:gridCol w:w="1973"/>
        <w:gridCol w:w="1973"/>
        <w:gridCol w:w="1973"/>
        <w:gridCol w:w="1973"/>
        <w:gridCol w:w="1973"/>
      </w:tblGrid>
      <w:tr>
        <w:tc>
          <w:tcPr>
            <w:tcW w:type="dxa" w:w="1973"/>
            <w:shd w:val="clear" w:color="auto" w:fill="e4eaf3"/>
          </w:tcPr>
          <w:p>
            <w:r>
              <w:rPr>
                <w:b/>
                <w:i w:val="0"/>
                <w:color w:val="14304F"/>
                <w:sz w:val="19"/>
              </w:rPr>
              <w:t>Média</w:t>
            </w:r>
          </w:p>
        </w:tc>
        <w:tc>
          <w:tcPr>
            <w:tcW w:type="dxa" w:w="1973"/>
            <w:shd w:val="clear" w:color="auto" w:fill="e4eaf3"/>
          </w:tcPr>
          <w:p>
            <w:r>
              <w:rPr>
                <w:b/>
                <w:i w:val="0"/>
                <w:color w:val="14304F"/>
                <w:sz w:val="19"/>
              </w:rPr>
              <w:t>Lieu</w:t>
            </w:r>
          </w:p>
        </w:tc>
        <w:tc>
          <w:tcPr>
            <w:tcW w:type="dxa" w:w="1973"/>
            <w:shd w:val="clear" w:color="auto" w:fill="e4eaf3"/>
          </w:tcPr>
          <w:p>
            <w:r>
              <w:rPr>
                <w:b/>
                <w:i w:val="0"/>
                <w:color w:val="14304F"/>
                <w:sz w:val="19"/>
              </w:rPr>
              <w:t>Ce qu'on y trouve</w:t>
            </w:r>
          </w:p>
        </w:tc>
        <w:tc>
          <w:tcPr>
            <w:tcW w:type="dxa" w:w="1973"/>
            <w:shd w:val="clear" w:color="auto" w:fill="e4eaf3"/>
          </w:tcPr>
          <w:p>
            <w:r>
              <w:rPr>
                <w:b/>
                <w:i w:val="0"/>
                <w:color w:val="14304F"/>
                <w:sz w:val="19"/>
              </w:rPr>
              <w:t>Pour proposer votre travail</w:t>
            </w:r>
          </w:p>
        </w:tc>
        <w:tc>
          <w:tcPr>
            <w:tcW w:type="dxa" w:w="1973"/>
            <w:shd w:val="clear" w:color="auto" w:fill="e4eaf3"/>
          </w:tcPr>
          <w:p>
            <w:r>
              <w:rPr>
                <w:b/>
                <w:i w:val="0"/>
                <w:color w:val="14304F"/>
                <w:sz w:val="19"/>
              </w:rPr>
              <w:t>Lien</w:t>
            </w:r>
          </w:p>
        </w:tc>
      </w:tr>
      <w:tr>
        <w:tc>
          <w:tcPr>
            <w:tcW w:type="dxa" w:w="1973"/>
          </w:tcPr>
          <w:p>
            <w:r>
              <w:rPr>
                <w:b/>
                <w:i w:val="0"/>
                <w:sz w:val="19"/>
              </w:rPr>
              <w:t>ArtsHebdoMédias</w:t>
            </w:r>
          </w:p>
        </w:tc>
        <w:tc>
          <w:tcPr>
            <w:tcW w:type="dxa" w:w="1973"/>
          </w:tcPr>
          <w:p>
            <w:r>
              <w:rPr>
                <w:b w:val="0"/>
                <w:i w:val="0"/>
                <w:sz w:val="19"/>
              </w:rPr>
              <w:t>En ligne</w:t>
            </w:r>
          </w:p>
        </w:tc>
        <w:tc>
          <w:tcPr>
            <w:tcW w:type="dxa" w:w="1973"/>
          </w:tcPr>
          <w:p>
            <w:r>
              <w:rPr>
                <w:b w:val="0"/>
                <w:i w:val="0"/>
                <w:sz w:val="19"/>
              </w:rPr>
              <w:t>Magazine de la création contemporaine : expositions, entretiens d'artistes ; page « La Rédaction » qui présente chaque auteur</w:t>
            </w:r>
          </w:p>
        </w:tc>
        <w:tc>
          <w:tcPr>
            <w:tcW w:type="dxa" w:w="1973"/>
          </w:tcPr>
          <w:p>
            <w:r>
              <w:rPr>
                <w:b w:val="0"/>
                <w:i w:val="0"/>
                <w:sz w:val="19"/>
              </w:rPr>
              <w:t>Écrire à l'auteur dont les sujets vous correspondent</w:t>
            </w:r>
          </w:p>
        </w:tc>
        <w:tc>
          <w:tcPr>
            <w:tcW w:type="dxa" w:w="1973"/>
          </w:tcPr>
          <w:p>
            <w:r>
              <w:rPr>
                <w:b w:val="0"/>
                <w:i w:val="0"/>
                <w:sz w:val="19"/>
              </w:rPr>
              <w:t>artshebdomedias.com (https://www.artshebdomedias.com/a-propos/)</w:t>
            </w:r>
          </w:p>
        </w:tc>
      </w:tr>
      <w:tr>
        <w:tc>
          <w:tcPr>
            <w:tcW w:type="dxa" w:w="1973"/>
          </w:tcPr>
          <w:p>
            <w:r>
              <w:rPr>
                <w:b/>
                <w:i w:val="0"/>
                <w:sz w:val="19"/>
              </w:rPr>
              <w:t>Art Critique</w:t>
            </w:r>
          </w:p>
        </w:tc>
        <w:tc>
          <w:tcPr>
            <w:tcW w:type="dxa" w:w="1973"/>
          </w:tcPr>
          <w:p>
            <w:r>
              <w:rPr>
                <w:b w:val="0"/>
                <w:i w:val="0"/>
                <w:sz w:val="19"/>
              </w:rPr>
              <w:t>En ligne</w:t>
            </w:r>
          </w:p>
        </w:tc>
        <w:tc>
          <w:tcPr>
            <w:tcW w:type="dxa" w:w="1973"/>
          </w:tcPr>
          <w:p>
            <w:r>
              <w:rPr>
                <w:b w:val="0"/>
                <w:i w:val="0"/>
                <w:sz w:val="19"/>
              </w:rPr>
              <w:t>Actualités et analyses du monde de l'art, par des contributeurs</w:t>
            </w:r>
          </w:p>
        </w:tc>
        <w:tc>
          <w:tcPr>
            <w:tcW w:type="dxa" w:w="1973"/>
          </w:tcPr>
          <w:p>
            <w:r>
              <w:rPr>
                <w:b w:val="0"/>
                <w:i w:val="0"/>
                <w:sz w:val="19"/>
              </w:rPr>
              <w:t>Écrire à la rédaction en nommant dans l'objet le contributeur visé</w:t>
            </w:r>
          </w:p>
        </w:tc>
        <w:tc>
          <w:tcPr>
            <w:tcW w:type="dxa" w:w="1973"/>
          </w:tcPr>
          <w:p>
            <w:r>
              <w:rPr>
                <w:b w:val="0"/>
                <w:i w:val="0"/>
                <w:sz w:val="19"/>
              </w:rPr>
              <w:t>art-critique.com (https://www.art-critique.com/)</w:t>
            </w:r>
          </w:p>
        </w:tc>
      </w:tr>
      <w:tr>
        <w:tc>
          <w:tcPr>
            <w:tcW w:type="dxa" w:w="1973"/>
          </w:tcPr>
          <w:p>
            <w:r>
              <w:rPr>
                <w:b/>
                <w:i w:val="0"/>
                <w:sz w:val="19"/>
              </w:rPr>
              <w:t>Inferno</w:t>
            </w:r>
          </w:p>
        </w:tc>
        <w:tc>
          <w:tcPr>
            <w:tcW w:type="dxa" w:w="1973"/>
          </w:tcPr>
          <w:p>
            <w:r>
              <w:rPr>
                <w:b w:val="0"/>
                <w:i w:val="0"/>
                <w:sz w:val="19"/>
              </w:rPr>
              <w:t>France</w:t>
            </w:r>
          </w:p>
        </w:tc>
        <w:tc>
          <w:tcPr>
            <w:tcW w:type="dxa" w:w="1973"/>
          </w:tcPr>
          <w:p>
            <w:r>
              <w:rPr>
                <w:b w:val="0"/>
                <w:i w:val="0"/>
                <w:sz w:val="19"/>
              </w:rPr>
              <w:t>Revue bimestrielle et site : art, scènes, « attitudes », depuis 2011</w:t>
            </w:r>
          </w:p>
        </w:tc>
        <w:tc>
          <w:tcPr>
            <w:tcW w:type="dxa" w:w="1973"/>
          </w:tcPr>
          <w:p>
            <w:r>
              <w:rPr>
                <w:b w:val="0"/>
                <w:i w:val="0"/>
                <w:sz w:val="19"/>
              </w:rPr>
              <w:t>Aucun appel public relevé</w:t>
            </w:r>
          </w:p>
        </w:tc>
        <w:tc>
          <w:tcPr>
            <w:tcW w:type="dxa" w:w="1973"/>
          </w:tcPr>
          <w:p>
            <w:r>
              <w:rPr>
                <w:b w:val="0"/>
                <w:i w:val="0"/>
                <w:sz w:val="19"/>
              </w:rPr>
              <w:t>inferno-magazine.com (https://inferno-magazine.com/)</w:t>
            </w:r>
          </w:p>
        </w:tc>
      </w:tr>
      <w:tr>
        <w:tc>
          <w:tcPr>
            <w:tcW w:type="dxa" w:w="1973"/>
          </w:tcPr>
          <w:p>
            <w:r>
              <w:rPr>
                <w:b/>
                <w:i w:val="0"/>
                <w:sz w:val="19"/>
              </w:rPr>
              <w:t>The Steidz</w:t>
            </w:r>
          </w:p>
        </w:tc>
        <w:tc>
          <w:tcPr>
            <w:tcW w:type="dxa" w:w="1973"/>
          </w:tcPr>
          <w:p>
            <w:r>
              <w:rPr>
                <w:b w:val="0"/>
                <w:i w:val="0"/>
                <w:sz w:val="19"/>
              </w:rPr>
              <w:t>En ligne</w:t>
            </w:r>
          </w:p>
        </w:tc>
        <w:tc>
          <w:tcPr>
            <w:tcW w:type="dxa" w:w="1973"/>
          </w:tcPr>
          <w:p>
            <w:r>
              <w:rPr>
                <w:b w:val="0"/>
                <w:i w:val="0"/>
                <w:sz w:val="19"/>
              </w:rPr>
              <w:t>Magazine : art contemporain, expositions, mode, design ; relaie des appels à candidatures</w:t>
            </w:r>
          </w:p>
        </w:tc>
        <w:tc>
          <w:tcPr>
            <w:tcW w:type="dxa" w:w="1973"/>
          </w:tcPr>
          <w:p>
            <w:r>
              <w:rPr>
                <w:b w:val="0"/>
                <w:i w:val="0"/>
                <w:sz w:val="19"/>
              </w:rPr>
              <w:t>Aucun appel public relevé</w:t>
            </w:r>
          </w:p>
        </w:tc>
        <w:tc>
          <w:tcPr>
            <w:tcW w:type="dxa" w:w="1973"/>
          </w:tcPr>
          <w:p>
            <w:r>
              <w:rPr>
                <w:b w:val="0"/>
                <w:i w:val="0"/>
                <w:sz w:val="19"/>
              </w:rPr>
              <w:t>thesteidz.com (https://thesteidz.com/)</w:t>
            </w:r>
          </w:p>
        </w:tc>
      </w:tr>
    </w:tbl>
    <w:p>
      <w:pPr>
        <w:spacing w:before="280" w:after="120"/>
      </w:pPr>
      <w:r>
        <w:rPr>
          <w:b/>
          <w:color w:val="9A6420"/>
          <w:sz w:val="28"/>
        </w:rPr>
        <w:t xml:space="preserve">5  </w:t>
      </w:r>
      <w:r>
        <w:rPr>
          <w:rFonts w:ascii="Georgia" w:hAnsi="Georgia"/>
          <w:b/>
          <w:color w:val="14304F"/>
          <w:sz w:val="28"/>
        </w:rPr>
        <w:t>Médias d'un médium : photographie, céramique, art urbain</w:t>
      </w:r>
    </w:p>
    <w:p>
      <w:pPr>
        <w:spacing w:after="80"/>
      </w:pPr>
      <w:r>
        <w:rPr>
          <w:b w:val="0"/>
          <w:i w:val="0"/>
        </w:rPr>
        <w:t>Un média spécialisé lit votre travail avec les critères de votre médium, et plusieurs décrivent comment le leur soumettre. Les magazines de décoration sont dans la fiche n° 21.</w:t>
      </w:r>
    </w:p>
    <w:tbl>
      <w:tblPr>
        <w:tblStyle w:val="TableGrid"/>
        <w:tblW w:type="auto" w:w="0"/>
        <w:tblLook w:firstColumn="1" w:firstRow="1" w:lastColumn="0" w:lastRow="0" w:noHBand="0" w:noVBand="1" w:val="04A0"/>
      </w:tblPr>
      <w:tblGrid>
        <w:gridCol w:w="1973"/>
        <w:gridCol w:w="1973"/>
        <w:gridCol w:w="1973"/>
        <w:gridCol w:w="1973"/>
        <w:gridCol w:w="1973"/>
      </w:tblGrid>
      <w:tr>
        <w:tc>
          <w:tcPr>
            <w:tcW w:type="dxa" w:w="1973"/>
            <w:shd w:val="clear" w:color="auto" w:fill="e4eaf3"/>
          </w:tcPr>
          <w:p>
            <w:r>
              <w:rPr>
                <w:b/>
                <w:i w:val="0"/>
                <w:color w:val="14304F"/>
                <w:sz w:val="19"/>
              </w:rPr>
              <w:t>Média</w:t>
            </w:r>
          </w:p>
        </w:tc>
        <w:tc>
          <w:tcPr>
            <w:tcW w:type="dxa" w:w="1973"/>
            <w:shd w:val="clear" w:color="auto" w:fill="e4eaf3"/>
          </w:tcPr>
          <w:p>
            <w:r>
              <w:rPr>
                <w:b/>
                <w:i w:val="0"/>
                <w:color w:val="14304F"/>
                <w:sz w:val="19"/>
              </w:rPr>
              <w:t>Lieu</w:t>
            </w:r>
          </w:p>
        </w:tc>
        <w:tc>
          <w:tcPr>
            <w:tcW w:type="dxa" w:w="1973"/>
            <w:shd w:val="clear" w:color="auto" w:fill="e4eaf3"/>
          </w:tcPr>
          <w:p>
            <w:r>
              <w:rPr>
                <w:b/>
                <w:i w:val="0"/>
                <w:color w:val="14304F"/>
                <w:sz w:val="19"/>
              </w:rPr>
              <w:t>Ce qu'on y trouve</w:t>
            </w:r>
          </w:p>
        </w:tc>
        <w:tc>
          <w:tcPr>
            <w:tcW w:type="dxa" w:w="1973"/>
            <w:shd w:val="clear" w:color="auto" w:fill="e4eaf3"/>
          </w:tcPr>
          <w:p>
            <w:r>
              <w:rPr>
                <w:b/>
                <w:i w:val="0"/>
                <w:color w:val="14304F"/>
                <w:sz w:val="19"/>
              </w:rPr>
              <w:t>Pour proposer votre travail</w:t>
            </w:r>
          </w:p>
        </w:tc>
        <w:tc>
          <w:tcPr>
            <w:tcW w:type="dxa" w:w="1973"/>
            <w:shd w:val="clear" w:color="auto" w:fill="e4eaf3"/>
          </w:tcPr>
          <w:p>
            <w:r>
              <w:rPr>
                <w:b/>
                <w:i w:val="0"/>
                <w:color w:val="14304F"/>
                <w:sz w:val="19"/>
              </w:rPr>
              <w:t>Lien</w:t>
            </w:r>
          </w:p>
        </w:tc>
      </w:tr>
      <w:tr>
        <w:tc>
          <w:tcPr>
            <w:tcW w:type="dxa" w:w="1973"/>
          </w:tcPr>
          <w:p>
            <w:r>
              <w:rPr>
                <w:b/>
                <w:i w:val="0"/>
                <w:sz w:val="19"/>
              </w:rPr>
              <w:t>Fisheye</w:t>
            </w:r>
          </w:p>
        </w:tc>
        <w:tc>
          <w:tcPr>
            <w:tcW w:type="dxa" w:w="1973"/>
          </w:tcPr>
          <w:p>
            <w:r>
              <w:rPr>
                <w:b w:val="0"/>
                <w:i w:val="0"/>
                <w:sz w:val="19"/>
              </w:rPr>
              <w:t>France</w:t>
            </w:r>
          </w:p>
        </w:tc>
        <w:tc>
          <w:tcPr>
            <w:tcW w:type="dxa" w:w="1973"/>
          </w:tcPr>
          <w:p>
            <w:r>
              <w:rPr>
                <w:b w:val="0"/>
                <w:i w:val="0"/>
                <w:sz w:val="19"/>
              </w:rPr>
              <w:t>Magazine de photographie (n° 78) et site ; page « Participez » qui recense concours et appels</w:t>
            </w:r>
          </w:p>
        </w:tc>
        <w:tc>
          <w:tcPr>
            <w:tcW w:type="dxa" w:w="1973"/>
          </w:tcPr>
          <w:p>
            <w:r>
              <w:rPr>
                <w:b w:val="0"/>
                <w:i w:val="0"/>
                <w:sz w:val="19"/>
              </w:rPr>
              <w:t>Formulaire « Soumettre votre travail »</w:t>
            </w:r>
          </w:p>
        </w:tc>
        <w:tc>
          <w:tcPr>
            <w:tcW w:type="dxa" w:w="1973"/>
          </w:tcPr>
          <w:p>
            <w:r>
              <w:rPr>
                <w:b w:val="0"/>
                <w:i w:val="0"/>
                <w:sz w:val="19"/>
              </w:rPr>
              <w:t>fisheyemagazine.fr (https://fisheyemagazine.fr/soumettre-votre-travail/)</w:t>
            </w:r>
          </w:p>
        </w:tc>
      </w:tr>
      <w:tr>
        <w:tc>
          <w:tcPr>
            <w:tcW w:type="dxa" w:w="1973"/>
          </w:tcPr>
          <w:p>
            <w:r>
              <w:rPr>
                <w:b/>
                <w:i w:val="0"/>
                <w:sz w:val="19"/>
              </w:rPr>
              <w:t>Ciel variable</w:t>
            </w:r>
          </w:p>
        </w:tc>
        <w:tc>
          <w:tcPr>
            <w:tcW w:type="dxa" w:w="1973"/>
          </w:tcPr>
          <w:p>
            <w:r>
              <w:rPr>
                <w:b w:val="0"/>
                <w:i w:val="0"/>
                <w:sz w:val="19"/>
              </w:rPr>
              <w:t>Montréal (Québec)</w:t>
            </w:r>
          </w:p>
        </w:tc>
        <w:tc>
          <w:tcPr>
            <w:tcW w:type="dxa" w:w="1973"/>
          </w:tcPr>
          <w:p>
            <w:r>
              <w:rPr>
                <w:b w:val="0"/>
                <w:i w:val="0"/>
                <w:sz w:val="19"/>
              </w:rPr>
              <w:t>Revue bilingue de la photographie contemporaine, trois numéros par an : portfolios, essais, entrevues</w:t>
            </w:r>
          </w:p>
        </w:tc>
        <w:tc>
          <w:tcPr>
            <w:tcW w:type="dxa" w:w="1973"/>
          </w:tcPr>
          <w:p>
            <w:r>
              <w:rPr>
                <w:b w:val="0"/>
                <w:i w:val="0"/>
                <w:sz w:val="19"/>
              </w:rPr>
              <w:t>Informer la rédaction de vos réalisations et projets, de préférence avant qu'ils soient publics</w:t>
            </w:r>
          </w:p>
        </w:tc>
        <w:tc>
          <w:tcPr>
            <w:tcW w:type="dxa" w:w="1973"/>
          </w:tcPr>
          <w:p>
            <w:r>
              <w:rPr>
                <w:b w:val="0"/>
                <w:i w:val="0"/>
                <w:sz w:val="19"/>
              </w:rPr>
              <w:t>cielvariable.ca (https://cielvariable.ca/soumission/)</w:t>
            </w:r>
          </w:p>
        </w:tc>
      </w:tr>
      <w:tr>
        <w:tc>
          <w:tcPr>
            <w:tcW w:type="dxa" w:w="1973"/>
          </w:tcPr>
          <w:p>
            <w:r>
              <w:rPr>
                <w:b/>
                <w:i w:val="0"/>
                <w:sz w:val="19"/>
              </w:rPr>
              <w:t>Revue de la Céramique et du Verre</w:t>
            </w:r>
          </w:p>
        </w:tc>
        <w:tc>
          <w:tcPr>
            <w:tcW w:type="dxa" w:w="1973"/>
          </w:tcPr>
          <w:p>
            <w:r>
              <w:rPr>
                <w:b w:val="0"/>
                <w:i w:val="0"/>
                <w:sz w:val="19"/>
              </w:rPr>
              <w:t>France</w:t>
            </w:r>
          </w:p>
        </w:tc>
        <w:tc>
          <w:tcPr>
            <w:tcW w:type="dxa" w:w="1973"/>
          </w:tcPr>
          <w:p>
            <w:r>
              <w:rPr>
                <w:b w:val="0"/>
                <w:i w:val="0"/>
                <w:sz w:val="19"/>
              </w:rPr>
              <w:t>Revue de la céramique et du verre contemporains (n° 270), aux Éditions Ateliers d'Art de France</w:t>
            </w:r>
          </w:p>
        </w:tc>
        <w:tc>
          <w:tcPr>
            <w:tcW w:type="dxa" w:w="1973"/>
          </w:tcPr>
          <w:p>
            <w:r>
              <w:rPr>
                <w:b w:val="0"/>
                <w:i w:val="0"/>
                <w:sz w:val="19"/>
              </w:rPr>
              <w:t>Aucun appel public relevé</w:t>
            </w:r>
          </w:p>
        </w:tc>
        <w:tc>
          <w:tcPr>
            <w:tcW w:type="dxa" w:w="1973"/>
          </w:tcPr>
          <w:p>
            <w:r>
              <w:rPr>
                <w:b w:val="0"/>
                <w:i w:val="0"/>
                <w:sz w:val="19"/>
              </w:rPr>
              <w:t>editionsateliersdart.com (https://www.editionsateliersdart.com/magazines/nos-publications/revue-de-la-ceramique-et-du-verre.html)</w:t>
            </w:r>
          </w:p>
        </w:tc>
      </w:tr>
      <w:tr>
        <w:tc>
          <w:tcPr>
            <w:tcW w:type="dxa" w:w="1973"/>
          </w:tcPr>
          <w:p>
            <w:r>
              <w:rPr>
                <w:b/>
                <w:i w:val="0"/>
                <w:sz w:val="19"/>
              </w:rPr>
              <w:t>Ceramics Now</w:t>
            </w:r>
          </w:p>
        </w:tc>
        <w:tc>
          <w:tcPr>
            <w:tcW w:type="dxa" w:w="1973"/>
          </w:tcPr>
          <w:p>
            <w:r>
              <w:rPr>
                <w:b w:val="0"/>
                <w:i w:val="0"/>
                <w:sz w:val="19"/>
              </w:rPr>
              <w:t>International (anglais)</w:t>
            </w:r>
          </w:p>
        </w:tc>
        <w:tc>
          <w:tcPr>
            <w:tcW w:type="dxa" w:w="1973"/>
          </w:tcPr>
          <w:p>
            <w:r>
              <w:rPr>
                <w:b w:val="0"/>
                <w:i w:val="0"/>
                <w:sz w:val="19"/>
              </w:rPr>
              <w:t>Magazine en ligne de la céramique contemporaine : profils d'artistes, calendrier, lettre hebdomadaire</w:t>
            </w:r>
          </w:p>
        </w:tc>
        <w:tc>
          <w:tcPr>
            <w:tcW w:type="dxa" w:w="1973"/>
          </w:tcPr>
          <w:p>
            <w:r>
              <w:rPr>
                <w:b w:val="0"/>
                <w:i w:val="0"/>
                <w:sz w:val="19"/>
              </w:rPr>
              <w:t>Images et dossier par courriel (profils programmés jusqu'à neuf mois à l'avance) ; appel annuel 2026 clos le 17 septembre, 15 $ de frais</w:t>
            </w:r>
          </w:p>
        </w:tc>
        <w:tc>
          <w:tcPr>
            <w:tcW w:type="dxa" w:w="1973"/>
          </w:tcPr>
          <w:p>
            <w:r>
              <w:rPr>
                <w:b w:val="0"/>
                <w:i w:val="0"/>
                <w:sz w:val="19"/>
              </w:rPr>
              <w:t>ceramicsnow.org (https://www.ceramicsnow.org/hello/)</w:t>
            </w:r>
          </w:p>
        </w:tc>
      </w:tr>
      <w:tr>
        <w:tc>
          <w:tcPr>
            <w:tcW w:type="dxa" w:w="1973"/>
          </w:tcPr>
          <w:p>
            <w:r>
              <w:rPr>
                <w:b/>
                <w:i w:val="0"/>
                <w:sz w:val="19"/>
              </w:rPr>
              <w:t>Graffiti Art Magazine</w:t>
            </w:r>
          </w:p>
        </w:tc>
        <w:tc>
          <w:tcPr>
            <w:tcW w:type="dxa" w:w="1973"/>
          </w:tcPr>
          <w:p>
            <w:r>
              <w:rPr>
                <w:b w:val="0"/>
                <w:i w:val="0"/>
                <w:sz w:val="19"/>
              </w:rPr>
              <w:t>France</w:t>
            </w:r>
          </w:p>
        </w:tc>
        <w:tc>
          <w:tcPr>
            <w:tcW w:type="dxa" w:w="1973"/>
          </w:tcPr>
          <w:p>
            <w:r>
              <w:rPr>
                <w:b w:val="0"/>
                <w:i w:val="0"/>
                <w:sz w:val="19"/>
              </w:rPr>
              <w:t>Magazine de l'art contemporain urbain (n° 90, août-septembre 2026)</w:t>
            </w:r>
          </w:p>
        </w:tc>
        <w:tc>
          <w:tcPr>
            <w:tcW w:type="dxa" w:w="1973"/>
          </w:tcPr>
          <w:p>
            <w:r>
              <w:rPr>
                <w:b w:val="0"/>
                <w:i w:val="0"/>
                <w:sz w:val="19"/>
              </w:rPr>
              <w:t>Aucun appel public relevé</w:t>
            </w:r>
          </w:p>
        </w:tc>
        <w:tc>
          <w:tcPr>
            <w:tcW w:type="dxa" w:w="1973"/>
          </w:tcPr>
          <w:p>
            <w:r>
              <w:rPr>
                <w:b w:val="0"/>
                <w:i w:val="0"/>
                <w:sz w:val="19"/>
              </w:rPr>
              <w:t>graffitiartmagazine.com (https://www.graffitiartmagazine.com/)</w:t>
            </w:r>
          </w:p>
        </w:tc>
      </w:tr>
    </w:tbl>
    <w:p>
      <w:pPr>
        <w:spacing w:before="280" w:after="120"/>
      </w:pPr>
      <w:r>
        <w:rPr>
          <w:b/>
          <w:color w:val="9A6420"/>
          <w:sz w:val="28"/>
        </w:rPr>
        <w:t xml:space="preserve">6  </w:t>
      </w:r>
      <w:r>
        <w:rPr>
          <w:rFonts w:ascii="Georgia" w:hAnsi="Georgia"/>
          <w:b/>
          <w:color w:val="14304F"/>
          <w:sz w:val="28"/>
        </w:rPr>
        <w:t>À l'international : proposer en ligne</w:t>
      </w:r>
    </w:p>
    <w:p>
      <w:pPr>
        <w:spacing w:after="80"/>
      </w:pPr>
      <w:r>
        <w:rPr>
          <w:b w:val="0"/>
          <w:i w:val="0"/>
        </w:rPr>
        <w:t>Ces sites anglophones à large audience publient des artistes du monde entier sur proposition, sans répondre à chacun. Leurs prix et appels relèvent aussi des fiches n° 24 (prix) et n° 26 (appels à projets).</w:t>
      </w:r>
    </w:p>
    <w:tbl>
      <w:tblPr>
        <w:tblStyle w:val="TableGrid"/>
        <w:tblW w:type="auto" w:w="0"/>
        <w:tblLook w:firstColumn="1" w:firstRow="1" w:lastColumn="0" w:lastRow="0" w:noHBand="0" w:noVBand="1" w:val="04A0"/>
      </w:tblPr>
      <w:tblGrid>
        <w:gridCol w:w="1973"/>
        <w:gridCol w:w="1973"/>
        <w:gridCol w:w="1973"/>
        <w:gridCol w:w="1973"/>
        <w:gridCol w:w="1973"/>
      </w:tblGrid>
      <w:tr>
        <w:tc>
          <w:tcPr>
            <w:tcW w:type="dxa" w:w="1973"/>
            <w:shd w:val="clear" w:color="auto" w:fill="e4eaf3"/>
          </w:tcPr>
          <w:p>
            <w:r>
              <w:rPr>
                <w:b/>
                <w:i w:val="0"/>
                <w:color w:val="14304F"/>
                <w:sz w:val="19"/>
              </w:rPr>
              <w:t>Média</w:t>
            </w:r>
          </w:p>
        </w:tc>
        <w:tc>
          <w:tcPr>
            <w:tcW w:type="dxa" w:w="1973"/>
            <w:shd w:val="clear" w:color="auto" w:fill="e4eaf3"/>
          </w:tcPr>
          <w:p>
            <w:r>
              <w:rPr>
                <w:b/>
                <w:i w:val="0"/>
                <w:color w:val="14304F"/>
                <w:sz w:val="19"/>
              </w:rPr>
              <w:t>Lieu</w:t>
            </w:r>
          </w:p>
        </w:tc>
        <w:tc>
          <w:tcPr>
            <w:tcW w:type="dxa" w:w="1973"/>
            <w:shd w:val="clear" w:color="auto" w:fill="e4eaf3"/>
          </w:tcPr>
          <w:p>
            <w:r>
              <w:rPr>
                <w:b/>
                <w:i w:val="0"/>
                <w:color w:val="14304F"/>
                <w:sz w:val="19"/>
              </w:rPr>
              <w:t>Ce qu'on y trouve</w:t>
            </w:r>
          </w:p>
        </w:tc>
        <w:tc>
          <w:tcPr>
            <w:tcW w:type="dxa" w:w="1973"/>
            <w:shd w:val="clear" w:color="auto" w:fill="e4eaf3"/>
          </w:tcPr>
          <w:p>
            <w:r>
              <w:rPr>
                <w:b/>
                <w:i w:val="0"/>
                <w:color w:val="14304F"/>
                <w:sz w:val="19"/>
              </w:rPr>
              <w:t>Pour proposer votre travail</w:t>
            </w:r>
          </w:p>
        </w:tc>
        <w:tc>
          <w:tcPr>
            <w:tcW w:type="dxa" w:w="1973"/>
            <w:shd w:val="clear" w:color="auto" w:fill="e4eaf3"/>
          </w:tcPr>
          <w:p>
            <w:r>
              <w:rPr>
                <w:b/>
                <w:i w:val="0"/>
                <w:color w:val="14304F"/>
                <w:sz w:val="19"/>
              </w:rPr>
              <w:t>Lien</w:t>
            </w:r>
          </w:p>
        </w:tc>
      </w:tr>
      <w:tr>
        <w:tc>
          <w:tcPr>
            <w:tcW w:type="dxa" w:w="1973"/>
          </w:tcPr>
          <w:p>
            <w:r>
              <w:rPr>
                <w:b/>
                <w:i w:val="0"/>
                <w:sz w:val="19"/>
              </w:rPr>
              <w:t>Booooooom</w:t>
            </w:r>
          </w:p>
        </w:tc>
        <w:tc>
          <w:tcPr>
            <w:tcW w:type="dxa" w:w="1973"/>
          </w:tcPr>
          <w:p>
            <w:r>
              <w:rPr>
                <w:b w:val="0"/>
                <w:i w:val="0"/>
                <w:sz w:val="19"/>
              </w:rPr>
              <w:t>Canada (anglais)</w:t>
            </w:r>
          </w:p>
        </w:tc>
        <w:tc>
          <w:tcPr>
            <w:tcW w:type="dxa" w:w="1973"/>
          </w:tcPr>
          <w:p>
            <w:r>
              <w:rPr>
                <w:b w:val="0"/>
                <w:i w:val="0"/>
                <w:sz w:val="19"/>
              </w:rPr>
              <w:t>Art, photographie, illustration : sélections et prix annuels</w:t>
            </w:r>
          </w:p>
        </w:tc>
        <w:tc>
          <w:tcPr>
            <w:tcW w:type="dxa" w:w="1973"/>
          </w:tcPr>
          <w:p>
            <w:r>
              <w:rPr>
                <w:b w:val="0"/>
                <w:i w:val="0"/>
                <w:sz w:val="19"/>
              </w:rPr>
              <w:t>Dépôt gratuit en ligne : la rédaction choisit parmi les envois ; Illustration Awards 2026 gratuits</w:t>
            </w:r>
          </w:p>
        </w:tc>
        <w:tc>
          <w:tcPr>
            <w:tcW w:type="dxa" w:w="1973"/>
          </w:tcPr>
          <w:p>
            <w:r>
              <w:rPr>
                <w:b w:val="0"/>
                <w:i w:val="0"/>
                <w:sz w:val="19"/>
              </w:rPr>
              <w:t>booooooom.com (https://www.booooooom.com/submit-your-work-to-booooooom-art-photo-blog/)</w:t>
            </w:r>
          </w:p>
        </w:tc>
      </w:tr>
      <w:tr>
        <w:tc>
          <w:tcPr>
            <w:tcW w:type="dxa" w:w="1973"/>
          </w:tcPr>
          <w:p>
            <w:r>
              <w:rPr>
                <w:b/>
                <w:i w:val="0"/>
                <w:sz w:val="19"/>
              </w:rPr>
              <w:t>Colossal</w:t>
            </w:r>
          </w:p>
        </w:tc>
        <w:tc>
          <w:tcPr>
            <w:tcW w:type="dxa" w:w="1973"/>
          </w:tcPr>
          <w:p>
            <w:r>
              <w:rPr>
                <w:b w:val="0"/>
                <w:i w:val="0"/>
                <w:sz w:val="19"/>
              </w:rPr>
              <w:t>États-Unis (anglais)</w:t>
            </w:r>
          </w:p>
        </w:tc>
        <w:tc>
          <w:tcPr>
            <w:tcW w:type="dxa" w:w="1973"/>
          </w:tcPr>
          <w:p>
            <w:r>
              <w:rPr>
                <w:b w:val="0"/>
                <w:i w:val="0"/>
                <w:sz w:val="19"/>
              </w:rPr>
              <w:t>Art, artisanat, photographie ; le 1er de chaque mois, une liste d'appels, de résidences et de bourses</w:t>
            </w:r>
          </w:p>
        </w:tc>
        <w:tc>
          <w:tcPr>
            <w:tcW w:type="dxa" w:w="1973"/>
          </w:tcPr>
          <w:p>
            <w:r>
              <w:rPr>
                <w:b w:val="0"/>
                <w:i w:val="0"/>
                <w:sz w:val="19"/>
              </w:rPr>
              <w:t>Courriel avec une courte description et quelques images ; pas de réponse individuelle</w:t>
            </w:r>
          </w:p>
        </w:tc>
        <w:tc>
          <w:tcPr>
            <w:tcW w:type="dxa" w:w="1973"/>
          </w:tcPr>
          <w:p>
            <w:r>
              <w:rPr>
                <w:b w:val="0"/>
                <w:i w:val="0"/>
                <w:sz w:val="19"/>
              </w:rPr>
              <w:t>thisiscolossal.com (https://www.thisiscolossal.com/submissions/)</w:t>
            </w:r>
          </w:p>
        </w:tc>
      </w:tr>
      <w:tr>
        <w:tc>
          <w:tcPr>
            <w:tcW w:type="dxa" w:w="1973"/>
          </w:tcPr>
          <w:p>
            <w:r>
              <w:rPr>
                <w:b/>
                <w:i w:val="0"/>
                <w:sz w:val="19"/>
              </w:rPr>
              <w:t>It's Nice That</w:t>
            </w:r>
          </w:p>
        </w:tc>
        <w:tc>
          <w:tcPr>
            <w:tcW w:type="dxa" w:w="1973"/>
          </w:tcPr>
          <w:p>
            <w:r>
              <w:rPr>
                <w:b w:val="0"/>
                <w:i w:val="0"/>
                <w:sz w:val="19"/>
              </w:rPr>
              <w:t>Royaume-Uni (anglais)</w:t>
            </w:r>
          </w:p>
        </w:tc>
        <w:tc>
          <w:tcPr>
            <w:tcW w:type="dxa" w:w="1973"/>
          </w:tcPr>
          <w:p>
            <w:r>
              <w:rPr>
                <w:b w:val="0"/>
                <w:i w:val="0"/>
                <w:sz w:val="19"/>
              </w:rPr>
              <w:t>Graphisme, illustration, photographie, art ; sélection annuelle « Ones to Watch »</w:t>
            </w:r>
          </w:p>
        </w:tc>
        <w:tc>
          <w:tcPr>
            <w:tcW w:type="dxa" w:w="1973"/>
          </w:tcPr>
          <w:p>
            <w:r>
              <w:rPr>
                <w:b w:val="0"/>
                <w:i w:val="0"/>
                <w:sz w:val="19"/>
              </w:rPr>
              <w:t>Formulaire « Submit your work »</w:t>
            </w:r>
          </w:p>
        </w:tc>
        <w:tc>
          <w:tcPr>
            <w:tcW w:type="dxa" w:w="1973"/>
          </w:tcPr>
          <w:p>
            <w:r>
              <w:rPr>
                <w:b w:val="0"/>
                <w:i w:val="0"/>
                <w:sz w:val="19"/>
              </w:rPr>
              <w:t>itsnicethat.com (https://www.itsnicethat.com/submissions)</w:t>
            </w:r>
          </w:p>
        </w:tc>
      </w:tr>
      <w:tr>
        <w:tc>
          <w:tcPr>
            <w:tcW w:type="dxa" w:w="1973"/>
          </w:tcPr>
          <w:p>
            <w:r>
              <w:rPr>
                <w:b/>
                <w:i w:val="0"/>
                <w:sz w:val="19"/>
              </w:rPr>
              <w:t>Hi-Fructose</w:t>
            </w:r>
          </w:p>
        </w:tc>
        <w:tc>
          <w:tcPr>
            <w:tcW w:type="dxa" w:w="1973"/>
          </w:tcPr>
          <w:p>
            <w:r>
              <w:rPr>
                <w:b w:val="0"/>
                <w:i w:val="0"/>
                <w:sz w:val="19"/>
              </w:rPr>
              <w:t>États-Unis (anglais)</w:t>
            </w:r>
          </w:p>
        </w:tc>
        <w:tc>
          <w:tcPr>
            <w:tcW w:type="dxa" w:w="1973"/>
          </w:tcPr>
          <w:p>
            <w:r>
              <w:rPr>
                <w:b w:val="0"/>
                <w:i w:val="0"/>
                <w:sz w:val="19"/>
              </w:rPr>
              <w:t>Magazine imprimé et site de la « new contemporary art » (n° 80 annoncé)</w:t>
            </w:r>
          </w:p>
        </w:tc>
        <w:tc>
          <w:tcPr>
            <w:tcW w:type="dxa" w:w="1973"/>
          </w:tcPr>
          <w:p>
            <w:r>
              <w:rPr>
                <w:b w:val="0"/>
                <w:i w:val="0"/>
                <w:sz w:val="19"/>
              </w:rPr>
              <w:t>Propositions d'artistes, de galeries et communiqués par courriel ; pas de réponse individuelle</w:t>
            </w:r>
          </w:p>
        </w:tc>
        <w:tc>
          <w:tcPr>
            <w:tcW w:type="dxa" w:w="1973"/>
          </w:tcPr>
          <w:p>
            <w:r>
              <w:rPr>
                <w:b w:val="0"/>
                <w:i w:val="0"/>
                <w:sz w:val="19"/>
              </w:rPr>
              <w:t>hifructose.com (https://hifructose.com/submit/)</w:t>
            </w:r>
          </w:p>
        </w:tc>
      </w:tr>
    </w:tbl>
    <w:p>
      <w:pPr>
        <w:spacing w:before="280" w:after="120"/>
      </w:pPr>
      <w:r>
        <w:rPr>
          <w:b/>
          <w:color w:val="9A6420"/>
          <w:sz w:val="28"/>
        </w:rPr>
        <w:t xml:space="preserve">7  </w:t>
      </w:r>
      <w:r>
        <w:rPr>
          <w:rFonts w:ascii="Georgia" w:hAnsi="Georgia"/>
          <w:b/>
          <w:color w:val="14304F"/>
          <w:sz w:val="28"/>
        </w:rPr>
        <w:t>Critiques, commissaires et plateformes éditoriales</w:t>
      </w:r>
    </w:p>
    <w:p>
      <w:pPr>
        <w:spacing w:after="80"/>
      </w:pPr>
      <w:r>
        <w:rPr>
          <w:b w:val="0"/>
          <w:i w:val="0"/>
        </w:rPr>
        <w:t>Quand le journaliste est nommé, il devient le média. Ces associations et collectifs rendent visibles les critiques et les commissaires : de quoi lire leurs textes et repérer où ils écrivent ailleurs.</w:t>
      </w:r>
    </w:p>
    <w:tbl>
      <w:tblPr>
        <w:tblStyle w:val="TableGrid"/>
        <w:tblW w:type="auto" w:w="0"/>
        <w:tblLook w:firstColumn="1" w:firstRow="1" w:lastColumn="0" w:lastRow="0" w:noHBand="0" w:noVBand="1" w:val="04A0"/>
      </w:tblPr>
      <w:tblGrid>
        <w:gridCol w:w="1973"/>
        <w:gridCol w:w="1973"/>
        <w:gridCol w:w="1973"/>
        <w:gridCol w:w="1973"/>
        <w:gridCol w:w="1973"/>
      </w:tblGrid>
      <w:tr>
        <w:tc>
          <w:tcPr>
            <w:tcW w:type="dxa" w:w="1973"/>
            <w:shd w:val="clear" w:color="auto" w:fill="e4eaf3"/>
          </w:tcPr>
          <w:p>
            <w:r>
              <w:rPr>
                <w:b/>
                <w:i w:val="0"/>
                <w:color w:val="14304F"/>
                <w:sz w:val="19"/>
              </w:rPr>
              <w:t>Média</w:t>
            </w:r>
          </w:p>
        </w:tc>
        <w:tc>
          <w:tcPr>
            <w:tcW w:type="dxa" w:w="1973"/>
            <w:shd w:val="clear" w:color="auto" w:fill="e4eaf3"/>
          </w:tcPr>
          <w:p>
            <w:r>
              <w:rPr>
                <w:b/>
                <w:i w:val="0"/>
                <w:color w:val="14304F"/>
                <w:sz w:val="19"/>
              </w:rPr>
              <w:t>Lieu</w:t>
            </w:r>
          </w:p>
        </w:tc>
        <w:tc>
          <w:tcPr>
            <w:tcW w:type="dxa" w:w="1973"/>
            <w:shd w:val="clear" w:color="auto" w:fill="e4eaf3"/>
          </w:tcPr>
          <w:p>
            <w:r>
              <w:rPr>
                <w:b/>
                <w:i w:val="0"/>
                <w:color w:val="14304F"/>
                <w:sz w:val="19"/>
              </w:rPr>
              <w:t>Ce qu'on y trouve</w:t>
            </w:r>
          </w:p>
        </w:tc>
        <w:tc>
          <w:tcPr>
            <w:tcW w:type="dxa" w:w="1973"/>
            <w:shd w:val="clear" w:color="auto" w:fill="e4eaf3"/>
          </w:tcPr>
          <w:p>
            <w:r>
              <w:rPr>
                <w:b/>
                <w:i w:val="0"/>
                <w:color w:val="14304F"/>
                <w:sz w:val="19"/>
              </w:rPr>
              <w:t>Pour proposer votre travail</w:t>
            </w:r>
          </w:p>
        </w:tc>
        <w:tc>
          <w:tcPr>
            <w:tcW w:type="dxa" w:w="1973"/>
            <w:shd w:val="clear" w:color="auto" w:fill="e4eaf3"/>
          </w:tcPr>
          <w:p>
            <w:r>
              <w:rPr>
                <w:b/>
                <w:i w:val="0"/>
                <w:color w:val="14304F"/>
                <w:sz w:val="19"/>
              </w:rPr>
              <w:t>Lien</w:t>
            </w:r>
          </w:p>
        </w:tc>
      </w:tr>
      <w:tr>
        <w:tc>
          <w:tcPr>
            <w:tcW w:type="dxa" w:w="1973"/>
          </w:tcPr>
          <w:p>
            <w:r>
              <w:rPr>
                <w:b/>
                <w:i w:val="0"/>
                <w:sz w:val="19"/>
              </w:rPr>
              <w:t>AICA France</w:t>
            </w:r>
          </w:p>
        </w:tc>
        <w:tc>
          <w:tcPr>
            <w:tcW w:type="dxa" w:w="1973"/>
          </w:tcPr>
          <w:p>
            <w:r>
              <w:rPr>
                <w:b w:val="0"/>
                <w:i w:val="0"/>
                <w:sz w:val="19"/>
              </w:rPr>
              <w:t>France</w:t>
            </w:r>
          </w:p>
        </w:tc>
        <w:tc>
          <w:tcPr>
            <w:tcW w:type="dxa" w:w="1973"/>
          </w:tcPr>
          <w:p>
            <w:r>
              <w:rPr>
                <w:b w:val="0"/>
                <w:i w:val="0"/>
                <w:sz w:val="19"/>
              </w:rPr>
              <w:t>Section française de l'Association internationale des critiques d'art : liste des membres, prix de la critique</w:t>
            </w:r>
          </w:p>
        </w:tc>
        <w:tc>
          <w:tcPr>
            <w:tcW w:type="dxa" w:w="1973"/>
          </w:tcPr>
          <w:p>
            <w:r>
              <w:rPr>
                <w:b w:val="0"/>
                <w:i w:val="0"/>
                <w:sz w:val="19"/>
              </w:rPr>
              <w:t>Repérer dans la liste les critiques proches de votre travail</w:t>
            </w:r>
          </w:p>
        </w:tc>
        <w:tc>
          <w:tcPr>
            <w:tcW w:type="dxa" w:w="1973"/>
          </w:tcPr>
          <w:p>
            <w:r>
              <w:rPr>
                <w:b w:val="0"/>
                <w:i w:val="0"/>
                <w:sz w:val="19"/>
              </w:rPr>
              <w:t>aicafrance.org (https://aicafrance.org/liste-des-membres/)</w:t>
            </w:r>
          </w:p>
        </w:tc>
      </w:tr>
      <w:tr>
        <w:tc>
          <w:tcPr>
            <w:tcW w:type="dxa" w:w="1973"/>
          </w:tcPr>
          <w:p>
            <w:r>
              <w:rPr>
                <w:b/>
                <w:i w:val="0"/>
                <w:sz w:val="19"/>
              </w:rPr>
              <w:t>C-E-A</w:t>
            </w:r>
          </w:p>
        </w:tc>
        <w:tc>
          <w:tcPr>
            <w:tcW w:type="dxa" w:w="1973"/>
          </w:tcPr>
          <w:p>
            <w:r>
              <w:rPr>
                <w:b w:val="0"/>
                <w:i w:val="0"/>
                <w:sz w:val="19"/>
              </w:rPr>
              <w:t>France</w:t>
            </w:r>
          </w:p>
        </w:tc>
        <w:tc>
          <w:tcPr>
            <w:tcW w:type="dxa" w:w="1973"/>
          </w:tcPr>
          <w:p>
            <w:r>
              <w:rPr>
                <w:b w:val="0"/>
                <w:i w:val="0"/>
                <w:sz w:val="19"/>
              </w:rPr>
              <w:t>Association française des commissaires d'exposition : annuaire des adhérents, appels relayés, rencontres</w:t>
            </w:r>
          </w:p>
        </w:tc>
        <w:tc>
          <w:tcPr>
            <w:tcW w:type="dxa" w:w="1973"/>
          </w:tcPr>
          <w:p>
            <w:r>
              <w:rPr>
                <w:b w:val="0"/>
                <w:i w:val="0"/>
                <w:sz w:val="19"/>
              </w:rPr>
              <w:t>Repérer un commissaire dans l'annuaire</w:t>
            </w:r>
          </w:p>
        </w:tc>
        <w:tc>
          <w:tcPr>
            <w:tcW w:type="dxa" w:w="1973"/>
          </w:tcPr>
          <w:p>
            <w:r>
              <w:rPr>
                <w:b w:val="0"/>
                <w:i w:val="0"/>
                <w:sz w:val="19"/>
              </w:rPr>
              <w:t>c-e-a.asso.fr (https://c-e-a.asso.fr/decouvrir/annuaire/)</w:t>
            </w:r>
          </w:p>
        </w:tc>
      </w:tr>
      <w:tr>
        <w:tc>
          <w:tcPr>
            <w:tcW w:type="dxa" w:w="1973"/>
          </w:tcPr>
          <w:p>
            <w:r>
              <w:rPr>
                <w:b/>
                <w:i w:val="0"/>
                <w:sz w:val="19"/>
              </w:rPr>
              <w:t>Jeunes Critiques d'Art</w:t>
            </w:r>
          </w:p>
        </w:tc>
        <w:tc>
          <w:tcPr>
            <w:tcW w:type="dxa" w:w="1973"/>
          </w:tcPr>
          <w:p>
            <w:r>
              <w:rPr>
                <w:b w:val="0"/>
                <w:i w:val="0"/>
                <w:sz w:val="19"/>
              </w:rPr>
              <w:t>France</w:t>
            </w:r>
          </w:p>
        </w:tc>
        <w:tc>
          <w:tcPr>
            <w:tcW w:type="dxa" w:w="1973"/>
          </w:tcPr>
          <w:p>
            <w:r>
              <w:rPr>
                <w:b w:val="0"/>
                <w:i w:val="0"/>
                <w:sz w:val="19"/>
              </w:rPr>
              <w:t>Collectif d'auteurs fondé en 2016 ; série vidéo mensuelle avec PROJETS (épisode 47, juillet 2026)</w:t>
            </w:r>
          </w:p>
        </w:tc>
        <w:tc>
          <w:tcPr>
            <w:tcW w:type="dxa" w:w="1973"/>
          </w:tcPr>
          <w:p>
            <w:r>
              <w:rPr>
                <w:b w:val="0"/>
                <w:i w:val="0"/>
                <w:sz w:val="19"/>
              </w:rPr>
              <w:t>Lire les textes, repérer les membres qui écrivent sur votre champ</w:t>
            </w:r>
          </w:p>
        </w:tc>
        <w:tc>
          <w:tcPr>
            <w:tcW w:type="dxa" w:w="1973"/>
          </w:tcPr>
          <w:p>
            <w:r>
              <w:rPr>
                <w:b w:val="0"/>
                <w:i w:val="0"/>
                <w:sz w:val="19"/>
              </w:rPr>
              <w:t>projets.media (https://projets.media/category/jeunes-critiques-dart/)</w:t>
            </w:r>
          </w:p>
        </w:tc>
      </w:tr>
      <w:tr>
        <w:tc>
          <w:tcPr>
            <w:tcW w:type="dxa" w:w="1973"/>
          </w:tcPr>
          <w:p>
            <w:r>
              <w:rPr>
                <w:b/>
                <w:i w:val="0"/>
                <w:sz w:val="19"/>
              </w:rPr>
              <w:t>Réseau documents d'artistes</w:t>
            </w:r>
          </w:p>
        </w:tc>
        <w:tc>
          <w:tcPr>
            <w:tcW w:type="dxa" w:w="1973"/>
          </w:tcPr>
          <w:p>
            <w:r>
              <w:rPr>
                <w:b w:val="0"/>
                <w:i w:val="0"/>
                <w:sz w:val="19"/>
              </w:rPr>
              <w:t>France (régions)</w:t>
            </w:r>
          </w:p>
        </w:tc>
        <w:tc>
          <w:tcPr>
            <w:tcW w:type="dxa" w:w="1973"/>
          </w:tcPr>
          <w:p>
            <w:r>
              <w:rPr>
                <w:b w:val="0"/>
                <w:i w:val="0"/>
                <w:sz w:val="19"/>
              </w:rPr>
              <w:t>Dossiers en ligne d'artistes, textes critiques, carnets de résidence, conçus avec les Documents d'artistes régionaux</w:t>
            </w:r>
          </w:p>
        </w:tc>
        <w:tc>
          <w:tcPr>
            <w:tcW w:type="dxa" w:w="1973"/>
          </w:tcPr>
          <w:p>
            <w:r>
              <w:rPr>
                <w:b w:val="0"/>
                <w:i w:val="0"/>
                <w:sz w:val="19"/>
              </w:rPr>
              <w:t>Chaque Documents d'artistes régional lance un appel annuel aux artistes de son territoire</w:t>
            </w:r>
          </w:p>
        </w:tc>
        <w:tc>
          <w:tcPr>
            <w:tcW w:type="dxa" w:w="1973"/>
          </w:tcPr>
          <w:p>
            <w:r>
              <w:rPr>
                <w:b w:val="0"/>
                <w:i w:val="0"/>
                <w:sz w:val="19"/>
              </w:rPr>
              <w:t>reseau-dda.org (https://reseau-dda.org/fr)</w:t>
            </w:r>
          </w:p>
        </w:tc>
      </w:tr>
    </w:tbl>
    <w:p>
      <w:pPr>
        <w:spacing w:before="280" w:after="120"/>
      </w:pPr>
      <w:r>
        <w:rPr>
          <w:b/>
          <w:color w:val="9A6420"/>
          <w:sz w:val="28"/>
        </w:rPr>
        <w:t xml:space="preserve">8  </w:t>
      </w:r>
      <w:r>
        <w:rPr>
          <w:rFonts w:ascii="Georgia" w:hAnsi="Georgia"/>
          <w:b/>
          <w:color w:val="14304F"/>
          <w:sz w:val="28"/>
        </w:rPr>
        <w:t>Collectifs, médias-galeries et nouveaux acteurs</w:t>
      </w:r>
    </w:p>
    <w:p>
      <w:pPr>
        <w:spacing w:after="80"/>
      </w:pPr>
      <w:r>
        <w:rPr>
          <w:b w:val="0"/>
          <w:i w:val="0"/>
        </w:rPr>
        <w:t>Des médias se sont faits galeries, des associations et des collectifs se font médias : leur raison d'être reste de faire connaître des artistes. Les galeries et plateformes de vente de la même liste sont dans les fiches n° 23 (nouveaux galeristes) et n° 18 (vendre en ligne).</w:t>
      </w:r>
    </w:p>
    <w:tbl>
      <w:tblPr>
        <w:tblStyle w:val="TableGrid"/>
        <w:tblW w:type="auto" w:w="0"/>
        <w:tblLook w:firstColumn="1" w:firstRow="1" w:lastColumn="0" w:lastRow="0" w:noHBand="0" w:noVBand="1" w:val="04A0"/>
      </w:tblPr>
      <w:tblGrid>
        <w:gridCol w:w="1973"/>
        <w:gridCol w:w="1973"/>
        <w:gridCol w:w="1973"/>
        <w:gridCol w:w="1973"/>
        <w:gridCol w:w="1973"/>
      </w:tblGrid>
      <w:tr>
        <w:tc>
          <w:tcPr>
            <w:tcW w:type="dxa" w:w="1973"/>
            <w:shd w:val="clear" w:color="auto" w:fill="e4eaf3"/>
          </w:tcPr>
          <w:p>
            <w:r>
              <w:rPr>
                <w:b/>
                <w:i w:val="0"/>
                <w:color w:val="14304F"/>
                <w:sz w:val="19"/>
              </w:rPr>
              <w:t>Média</w:t>
            </w:r>
          </w:p>
        </w:tc>
        <w:tc>
          <w:tcPr>
            <w:tcW w:type="dxa" w:w="1973"/>
            <w:shd w:val="clear" w:color="auto" w:fill="e4eaf3"/>
          </w:tcPr>
          <w:p>
            <w:r>
              <w:rPr>
                <w:b/>
                <w:i w:val="0"/>
                <w:color w:val="14304F"/>
                <w:sz w:val="19"/>
              </w:rPr>
              <w:t>Lieu</w:t>
            </w:r>
          </w:p>
        </w:tc>
        <w:tc>
          <w:tcPr>
            <w:tcW w:type="dxa" w:w="1973"/>
            <w:shd w:val="clear" w:color="auto" w:fill="e4eaf3"/>
          </w:tcPr>
          <w:p>
            <w:r>
              <w:rPr>
                <w:b/>
                <w:i w:val="0"/>
                <w:color w:val="14304F"/>
                <w:sz w:val="19"/>
              </w:rPr>
              <w:t>Ce qu'on y trouve</w:t>
            </w:r>
          </w:p>
        </w:tc>
        <w:tc>
          <w:tcPr>
            <w:tcW w:type="dxa" w:w="1973"/>
            <w:shd w:val="clear" w:color="auto" w:fill="e4eaf3"/>
          </w:tcPr>
          <w:p>
            <w:r>
              <w:rPr>
                <w:b/>
                <w:i w:val="0"/>
                <w:color w:val="14304F"/>
                <w:sz w:val="19"/>
              </w:rPr>
              <w:t>Pour proposer votre travail</w:t>
            </w:r>
          </w:p>
        </w:tc>
        <w:tc>
          <w:tcPr>
            <w:tcW w:type="dxa" w:w="1973"/>
            <w:shd w:val="clear" w:color="auto" w:fill="e4eaf3"/>
          </w:tcPr>
          <w:p>
            <w:r>
              <w:rPr>
                <w:b/>
                <w:i w:val="0"/>
                <w:color w:val="14304F"/>
                <w:sz w:val="19"/>
              </w:rPr>
              <w:t>Lien</w:t>
            </w:r>
          </w:p>
        </w:tc>
      </w:tr>
      <w:tr>
        <w:tc>
          <w:tcPr>
            <w:tcW w:type="dxa" w:w="1973"/>
          </w:tcPr>
          <w:p>
            <w:r>
              <w:rPr>
                <w:b/>
                <w:i w:val="0"/>
                <w:sz w:val="19"/>
              </w:rPr>
              <w:t>Artistik Rezo</w:t>
            </w:r>
          </w:p>
        </w:tc>
        <w:tc>
          <w:tcPr>
            <w:tcW w:type="dxa" w:w="1973"/>
          </w:tcPr>
          <w:p>
            <w:r>
              <w:rPr>
                <w:b w:val="0"/>
                <w:i w:val="0"/>
                <w:sz w:val="19"/>
              </w:rPr>
              <w:t>Paris</w:t>
            </w:r>
          </w:p>
        </w:tc>
        <w:tc>
          <w:tcPr>
            <w:tcW w:type="dxa" w:w="1973"/>
          </w:tcPr>
          <w:p>
            <w:r>
              <w:rPr>
                <w:b w:val="0"/>
                <w:i w:val="0"/>
                <w:sz w:val="19"/>
              </w:rPr>
              <w:t>Média culturel en ligne fondé en 1999, qui a créé un club (2009) puis une galerie (2015)</w:t>
            </w:r>
          </w:p>
        </w:tc>
        <w:tc>
          <w:tcPr>
            <w:tcW w:type="dxa" w:w="1973"/>
          </w:tcPr>
          <w:p>
            <w:r>
              <w:rPr>
                <w:b w:val="0"/>
                <w:i w:val="0"/>
                <w:sz w:val="19"/>
              </w:rPr>
              <w:t>Aucun appel public relevé</w:t>
            </w:r>
          </w:p>
        </w:tc>
        <w:tc>
          <w:tcPr>
            <w:tcW w:type="dxa" w:w="1973"/>
          </w:tcPr>
          <w:p>
            <w:r>
              <w:rPr>
                <w:b w:val="0"/>
                <w:i w:val="0"/>
                <w:sz w:val="19"/>
              </w:rPr>
              <w:t>artistikrezo.com (https://www.artistikrezo.com/)</w:t>
            </w:r>
          </w:p>
        </w:tc>
      </w:tr>
      <w:tr>
        <w:tc>
          <w:tcPr>
            <w:tcW w:type="dxa" w:w="1973"/>
          </w:tcPr>
          <w:p>
            <w:r>
              <w:rPr>
                <w:b/>
                <w:i w:val="0"/>
                <w:sz w:val="19"/>
              </w:rPr>
              <w:t>Club 707</w:t>
            </w:r>
          </w:p>
        </w:tc>
        <w:tc>
          <w:tcPr>
            <w:tcW w:type="dxa" w:w="1973"/>
          </w:tcPr>
          <w:p>
            <w:r>
              <w:rPr>
                <w:b w:val="0"/>
                <w:i w:val="0"/>
                <w:sz w:val="19"/>
              </w:rPr>
              <w:t>Paris</w:t>
            </w:r>
          </w:p>
        </w:tc>
        <w:tc>
          <w:tcPr>
            <w:tcW w:type="dxa" w:w="1973"/>
          </w:tcPr>
          <w:p>
            <w:r>
              <w:rPr>
                <w:b w:val="0"/>
                <w:i w:val="0"/>
                <w:sz w:val="19"/>
              </w:rPr>
              <w:t>Association fondée en 2020 : projets collectifs, expositions, mise en réseau d'artistes indépendants ; projet européen 2025-2027</w:t>
            </w:r>
          </w:p>
        </w:tc>
        <w:tc>
          <w:tcPr>
            <w:tcW w:type="dxa" w:w="1973"/>
          </w:tcPr>
          <w:p>
            <w:r>
              <w:rPr>
                <w:b w:val="0"/>
                <w:i w:val="0"/>
                <w:sz w:val="19"/>
              </w:rPr>
              <w:t>Aucun appel public relevé : contact de l'association</w:t>
            </w:r>
          </w:p>
        </w:tc>
        <w:tc>
          <w:tcPr>
            <w:tcW w:type="dxa" w:w="1973"/>
          </w:tcPr>
          <w:p>
            <w:r>
              <w:rPr>
                <w:b w:val="0"/>
                <w:i w:val="0"/>
                <w:sz w:val="19"/>
              </w:rPr>
              <w:t>club707.fr (https://www.club707.fr/)</w:t>
            </w:r>
          </w:p>
        </w:tc>
      </w:tr>
      <w:tr>
        <w:tc>
          <w:tcPr>
            <w:tcW w:type="dxa" w:w="1973"/>
          </w:tcPr>
          <w:p>
            <w:r>
              <w:rPr>
                <w:b/>
                <w:i w:val="0"/>
                <w:sz w:val="19"/>
              </w:rPr>
              <w:t>Fiber Art Fever</w:t>
            </w:r>
          </w:p>
        </w:tc>
        <w:tc>
          <w:tcPr>
            <w:tcW w:type="dxa" w:w="1973"/>
          </w:tcPr>
          <w:p>
            <w:r>
              <w:rPr>
                <w:b w:val="0"/>
                <w:i w:val="0"/>
                <w:sz w:val="19"/>
              </w:rPr>
              <w:t>Combrit (Finistère), en ligne</w:t>
            </w:r>
          </w:p>
        </w:tc>
        <w:tc>
          <w:tcPr>
            <w:tcW w:type="dxa" w:w="1973"/>
          </w:tcPr>
          <w:p>
            <w:r>
              <w:rPr>
                <w:b w:val="0"/>
                <w:i w:val="0"/>
                <w:sz w:val="19"/>
              </w:rPr>
              <w:t>Plateforme de l'art textile contemporain : artistes membres, leurs expositions, appels à candidatures relayés</w:t>
            </w:r>
          </w:p>
        </w:tc>
        <w:tc>
          <w:tcPr>
            <w:tcW w:type="dxa" w:w="1973"/>
          </w:tcPr>
          <w:p>
            <w:r>
              <w:rPr>
                <w:b w:val="0"/>
                <w:i w:val="0"/>
                <w:sz w:val="19"/>
              </w:rPr>
              <w:t>Adhésion sur demande : 130 € pour douze mois en 2026, bourse de 50 % possible</w:t>
            </w:r>
          </w:p>
        </w:tc>
        <w:tc>
          <w:tcPr>
            <w:tcW w:type="dxa" w:w="1973"/>
          </w:tcPr>
          <w:p>
            <w:r>
              <w:rPr>
                <w:b w:val="0"/>
                <w:i w:val="0"/>
                <w:sz w:val="19"/>
              </w:rPr>
              <w:t>fiberartfever.com (https://www.fiberartfever.com/)</w:t>
            </w:r>
          </w:p>
        </w:tc>
      </w:tr>
      <w:tr>
        <w:tc>
          <w:tcPr>
            <w:tcW w:type="dxa" w:w="1973"/>
          </w:tcPr>
          <w:p>
            <w:r>
              <w:rPr>
                <w:b/>
                <w:i w:val="0"/>
                <w:sz w:val="19"/>
              </w:rPr>
              <w:t>Figuration Critique</w:t>
            </w:r>
          </w:p>
        </w:tc>
        <w:tc>
          <w:tcPr>
            <w:tcW w:type="dxa" w:w="1973"/>
          </w:tcPr>
          <w:p>
            <w:r>
              <w:rPr>
                <w:b w:val="0"/>
                <w:i w:val="0"/>
                <w:sz w:val="19"/>
              </w:rPr>
              <w:t>Paris</w:t>
            </w:r>
          </w:p>
        </w:tc>
        <w:tc>
          <w:tcPr>
            <w:tcW w:type="dxa" w:w="1973"/>
          </w:tcPr>
          <w:p>
            <w:r>
              <w:rPr>
                <w:b w:val="0"/>
                <w:i w:val="0"/>
                <w:sz w:val="19"/>
              </w:rPr>
              <w:t>Salon d'artistes fondé en 1978, présenté au Bastille Design Center</w:t>
            </w:r>
          </w:p>
        </w:tc>
        <w:tc>
          <w:tcPr>
            <w:tcW w:type="dxa" w:w="1973"/>
          </w:tcPr>
          <w:p>
            <w:r>
              <w:rPr>
                <w:b w:val="0"/>
                <w:i w:val="0"/>
                <w:sz w:val="19"/>
              </w:rPr>
              <w:t>Candidature annuelle par la rubrique « Adhésion » ; édition 2026 close le 30 avril, dossiers suivants pour 2027</w:t>
            </w:r>
          </w:p>
        </w:tc>
        <w:tc>
          <w:tcPr>
            <w:tcW w:type="dxa" w:w="1973"/>
          </w:tcPr>
          <w:p>
            <w:r>
              <w:rPr>
                <w:b w:val="0"/>
                <w:i w:val="0"/>
                <w:sz w:val="19"/>
              </w:rPr>
              <w:t>figurationcritique.art (https://figurationcritique.art/)</w:t>
            </w:r>
          </w:p>
        </w:tc>
      </w:tr>
      <w:tr>
        <w:tc>
          <w:tcPr>
            <w:tcW w:type="dxa" w:w="1973"/>
          </w:tcPr>
          <w:p>
            <w:r>
              <w:rPr>
                <w:b/>
                <w:i w:val="0"/>
                <w:sz w:val="19"/>
              </w:rPr>
              <w:t>DF Art Project</w:t>
            </w:r>
            <w:r>
              <w:rPr>
                <w:b w:val="0"/>
                <w:i w:val="0"/>
                <w:sz w:val="19"/>
              </w:rPr>
              <w:t xml:space="preserve"> (Déstructuralisme figuratif)</w:t>
            </w:r>
          </w:p>
        </w:tc>
        <w:tc>
          <w:tcPr>
            <w:tcW w:type="dxa" w:w="1973"/>
          </w:tcPr>
          <w:p>
            <w:r>
              <w:rPr>
                <w:b w:val="0"/>
                <w:i w:val="0"/>
                <w:sz w:val="19"/>
              </w:rPr>
              <w:t>Paris</w:t>
            </w:r>
          </w:p>
        </w:tc>
        <w:tc>
          <w:tcPr>
            <w:tcW w:type="dxa" w:w="1973"/>
          </w:tcPr>
          <w:p>
            <w:r>
              <w:rPr>
                <w:b w:val="0"/>
                <w:i w:val="0"/>
                <w:sz w:val="19"/>
              </w:rPr>
              <w:t>Association : salon annuel (octobre 2026, parc André-Citroën), expositions virtuelles, blog, vidéos, lettre</w:t>
            </w:r>
          </w:p>
        </w:tc>
        <w:tc>
          <w:tcPr>
            <w:tcW w:type="dxa" w:w="1973"/>
          </w:tcPr>
          <w:p>
            <w:r>
              <w:rPr>
                <w:b w:val="0"/>
                <w:i w:val="0"/>
                <w:sz w:val="19"/>
              </w:rPr>
              <w:t>Candidature par formulaire, selon la ligne artistique ; adhésion après acceptation</w:t>
            </w:r>
          </w:p>
        </w:tc>
        <w:tc>
          <w:tcPr>
            <w:tcW w:type="dxa" w:w="1973"/>
          </w:tcPr>
          <w:p>
            <w:r>
              <w:rPr>
                <w:b w:val="0"/>
                <w:i w:val="0"/>
                <w:sz w:val="19"/>
              </w:rPr>
              <w:t>df-artproject.com (https://df-artproject.com/adherer-2/)</w:t>
            </w:r>
          </w:p>
        </w:tc>
      </w:tr>
    </w:tbl>
    <w:p>
      <w:pPr>
        <w:spacing w:before="280" w:after="120"/>
      </w:pPr>
      <w:r>
        <w:rPr>
          <w:b/>
          <w:color w:val="9A6420"/>
          <w:sz w:val="28"/>
        </w:rPr>
        <w:t xml:space="preserve">9  </w:t>
      </w:r>
      <w:r>
        <w:rPr>
          <w:rFonts w:ascii="Georgia" w:hAnsi="Georgia"/>
          <w:b/>
          <w:color w:val="14304F"/>
          <w:sz w:val="28"/>
        </w:rPr>
        <w:t>Podcasts, vidéos, lettres et réseaux</w:t>
      </w:r>
    </w:p>
    <w:p>
      <w:pPr>
        <w:spacing w:after="80"/>
      </w:pPr>
      <w:r>
        <w:rPr>
          <w:b w:val="0"/>
          <w:i w:val="0"/>
        </w:rPr>
        <w:t>L'artiste peut lui-même devenir un média : un podcast d'entretiens, une série vidéo, un compte consacré à un sujet. Écoutez ceux qui existent, et contactez les artistes qui les font : ils partagent souvent vos questions.</w:t>
      </w:r>
    </w:p>
    <w:tbl>
      <w:tblPr>
        <w:tblStyle w:val="TableGrid"/>
        <w:tblW w:type="auto" w:w="0"/>
        <w:tblLook w:firstColumn="1" w:firstRow="1" w:lastColumn="0" w:lastRow="0" w:noHBand="0" w:noVBand="1" w:val="04A0"/>
      </w:tblPr>
      <w:tblGrid>
        <w:gridCol w:w="1973"/>
        <w:gridCol w:w="1973"/>
        <w:gridCol w:w="1973"/>
        <w:gridCol w:w="1973"/>
        <w:gridCol w:w="1973"/>
      </w:tblGrid>
      <w:tr>
        <w:tc>
          <w:tcPr>
            <w:tcW w:type="dxa" w:w="1973"/>
            <w:shd w:val="clear" w:color="auto" w:fill="e4eaf3"/>
          </w:tcPr>
          <w:p>
            <w:r>
              <w:rPr>
                <w:b/>
                <w:i w:val="0"/>
                <w:color w:val="14304F"/>
                <w:sz w:val="19"/>
              </w:rPr>
              <w:t>Média</w:t>
            </w:r>
          </w:p>
        </w:tc>
        <w:tc>
          <w:tcPr>
            <w:tcW w:type="dxa" w:w="1973"/>
            <w:shd w:val="clear" w:color="auto" w:fill="e4eaf3"/>
          </w:tcPr>
          <w:p>
            <w:r>
              <w:rPr>
                <w:b/>
                <w:i w:val="0"/>
                <w:color w:val="14304F"/>
                <w:sz w:val="19"/>
              </w:rPr>
              <w:t>Lieu</w:t>
            </w:r>
          </w:p>
        </w:tc>
        <w:tc>
          <w:tcPr>
            <w:tcW w:type="dxa" w:w="1973"/>
            <w:shd w:val="clear" w:color="auto" w:fill="e4eaf3"/>
          </w:tcPr>
          <w:p>
            <w:r>
              <w:rPr>
                <w:b/>
                <w:i w:val="0"/>
                <w:color w:val="14304F"/>
                <w:sz w:val="19"/>
              </w:rPr>
              <w:t>Ce qu'on y trouve</w:t>
            </w:r>
          </w:p>
        </w:tc>
        <w:tc>
          <w:tcPr>
            <w:tcW w:type="dxa" w:w="1973"/>
            <w:shd w:val="clear" w:color="auto" w:fill="e4eaf3"/>
          </w:tcPr>
          <w:p>
            <w:r>
              <w:rPr>
                <w:b/>
                <w:i w:val="0"/>
                <w:color w:val="14304F"/>
                <w:sz w:val="19"/>
              </w:rPr>
              <w:t>Pour proposer votre travail</w:t>
            </w:r>
          </w:p>
        </w:tc>
        <w:tc>
          <w:tcPr>
            <w:tcW w:type="dxa" w:w="1973"/>
            <w:shd w:val="clear" w:color="auto" w:fill="e4eaf3"/>
          </w:tcPr>
          <w:p>
            <w:r>
              <w:rPr>
                <w:b/>
                <w:i w:val="0"/>
                <w:color w:val="14304F"/>
                <w:sz w:val="19"/>
              </w:rPr>
              <w:t>Lien</w:t>
            </w:r>
          </w:p>
        </w:tc>
      </w:tr>
      <w:tr>
        <w:tc>
          <w:tcPr>
            <w:tcW w:type="dxa" w:w="1973"/>
          </w:tcPr>
          <w:p>
            <w:r>
              <w:rPr>
                <w:b/>
                <w:i w:val="0"/>
                <w:sz w:val="19"/>
              </w:rPr>
              <w:t>PROJETS</w:t>
            </w:r>
          </w:p>
        </w:tc>
        <w:tc>
          <w:tcPr>
            <w:tcW w:type="dxa" w:w="1973"/>
          </w:tcPr>
          <w:p>
            <w:r>
              <w:rPr>
                <w:b w:val="0"/>
                <w:i w:val="0"/>
                <w:sz w:val="19"/>
              </w:rPr>
              <w:t>En ligne</w:t>
            </w:r>
          </w:p>
        </w:tc>
        <w:tc>
          <w:tcPr>
            <w:tcW w:type="dxa" w:w="1973"/>
          </w:tcPr>
          <w:p>
            <w:r>
              <w:rPr>
                <w:b w:val="0"/>
                <w:i w:val="0"/>
                <w:sz w:val="19"/>
              </w:rPr>
              <w:t>Média indépendant de journalistes et de critiques d'art : vidéos, articles, séries confiées à des collectifs</w:t>
            </w:r>
          </w:p>
        </w:tc>
        <w:tc>
          <w:tcPr>
            <w:tcW w:type="dxa" w:w="1973"/>
          </w:tcPr>
          <w:p>
            <w:r>
              <w:rPr>
                <w:b w:val="0"/>
                <w:i w:val="0"/>
                <w:sz w:val="19"/>
              </w:rPr>
              <w:t>Page « Contact » du site</w:t>
            </w:r>
          </w:p>
        </w:tc>
        <w:tc>
          <w:tcPr>
            <w:tcW w:type="dxa" w:w="1973"/>
          </w:tcPr>
          <w:p>
            <w:r>
              <w:rPr>
                <w:b w:val="0"/>
                <w:i w:val="0"/>
                <w:sz w:val="19"/>
              </w:rPr>
              <w:t>projets.media (https://projets.media/)</w:t>
            </w:r>
          </w:p>
        </w:tc>
      </w:tr>
      <w:tr>
        <w:tc>
          <w:tcPr>
            <w:tcW w:type="dxa" w:w="1973"/>
          </w:tcPr>
          <w:p>
            <w:r>
              <w:rPr>
                <w:b/>
                <w:i w:val="0"/>
                <w:sz w:val="19"/>
              </w:rPr>
              <w:t>Femmes artistes / Artistes femmes</w:t>
            </w:r>
          </w:p>
        </w:tc>
        <w:tc>
          <w:tcPr>
            <w:tcW w:type="dxa" w:w="1973"/>
          </w:tcPr>
          <w:p>
            <w:r>
              <w:rPr>
                <w:b w:val="0"/>
                <w:i w:val="0"/>
                <w:sz w:val="19"/>
              </w:rPr>
              <w:t>En ligne</w:t>
            </w:r>
          </w:p>
        </w:tc>
        <w:tc>
          <w:tcPr>
            <w:tcW w:type="dxa" w:w="1973"/>
          </w:tcPr>
          <w:p>
            <w:r>
              <w:rPr>
                <w:b w:val="0"/>
                <w:i w:val="0"/>
                <w:sz w:val="19"/>
              </w:rPr>
              <w:t>Podcast d'entretiens avec des artistes contemporaines, lancé en 2020 par une peintre ; 18 épisodes, le dernier en avril 2025</w:t>
            </w:r>
          </w:p>
        </w:tc>
        <w:tc>
          <w:tcPr>
            <w:tcW w:type="dxa" w:w="1973"/>
          </w:tcPr>
          <w:p>
            <w:r>
              <w:rPr>
                <w:b w:val="0"/>
                <w:i w:val="0"/>
                <w:sz w:val="19"/>
              </w:rPr>
              <w:t>Aucun appel public relevé</w:t>
            </w:r>
          </w:p>
        </w:tc>
        <w:tc>
          <w:tcPr>
            <w:tcW w:type="dxa" w:w="1973"/>
          </w:tcPr>
          <w:p>
            <w:r>
              <w:rPr>
                <w:b w:val="0"/>
                <w:i w:val="0"/>
                <w:sz w:val="19"/>
              </w:rPr>
              <w:t>podcast.ausha.co (https://podcast.ausha.co/femmes-artistes-artistes-femmes)</w:t>
            </w:r>
          </w:p>
        </w:tc>
      </w:tr>
      <w:tr>
        <w:tc>
          <w:tcPr>
            <w:tcW w:type="dxa" w:w="1973"/>
          </w:tcPr>
          <w:p>
            <w:r>
              <w:rPr>
                <w:b/>
                <w:i w:val="0"/>
                <w:sz w:val="19"/>
              </w:rPr>
              <w:t>ART &amp; MARCHÉ</w:t>
            </w:r>
            <w:r>
              <w:rPr>
                <w:b w:val="0"/>
                <w:i w:val="0"/>
                <w:sz w:val="19"/>
              </w:rPr>
              <w:t xml:space="preserve"> (B SMART)</w:t>
            </w:r>
          </w:p>
        </w:tc>
        <w:tc>
          <w:tcPr>
            <w:tcW w:type="dxa" w:w="1973"/>
          </w:tcPr>
          <w:p>
            <w:r>
              <w:rPr>
                <w:b w:val="0"/>
                <w:i w:val="0"/>
                <w:sz w:val="19"/>
              </w:rPr>
              <w:t>France</w:t>
            </w:r>
          </w:p>
        </w:tc>
        <w:tc>
          <w:tcPr>
            <w:tcW w:type="dxa" w:w="1973"/>
          </w:tcPr>
          <w:p>
            <w:r>
              <w:rPr>
                <w:b w:val="0"/>
                <w:i w:val="0"/>
                <w:sz w:val="19"/>
              </w:rPr>
              <w:t>Émission sur le marché de l'art, à la télévision et en podcast : galeristes, experts ; près de 300 épisodes</w:t>
            </w:r>
          </w:p>
        </w:tc>
        <w:tc>
          <w:tcPr>
            <w:tcW w:type="dxa" w:w="1973"/>
          </w:tcPr>
          <w:p>
            <w:r>
              <w:rPr>
                <w:b w:val="0"/>
                <w:i w:val="0"/>
                <w:sz w:val="19"/>
              </w:rPr>
              <w:t>Aucun appel public relevé</w:t>
            </w:r>
          </w:p>
        </w:tc>
        <w:tc>
          <w:tcPr>
            <w:tcW w:type="dxa" w:w="1973"/>
          </w:tcPr>
          <w:p>
            <w:r>
              <w:rPr>
                <w:b w:val="0"/>
                <w:i w:val="0"/>
                <w:sz w:val="19"/>
              </w:rPr>
              <w:t>bsmart.fr (https://www.bsmart.fr/emissions/art-et-marche)</w:t>
            </w:r>
          </w:p>
        </w:tc>
      </w:tr>
    </w:tbl>
    <w:tbl>
      <w:tblPr>
        <w:tblStyle w:val="TableGrid"/>
        <w:tblW w:type="auto" w:w="0"/>
        <w:tblLook w:firstColumn="1" w:firstRow="1" w:lastColumn="0" w:lastRow="0" w:noHBand="0" w:noVBand="1" w:val="04A0"/>
      </w:tblPr>
      <w:tblGrid>
        <w:gridCol w:w="9866"/>
      </w:tblGrid>
      <w:tr>
        <w:tc>
          <w:tcPr>
            <w:tcW w:type="dxa" w:w="9866"/>
            <w:shd w:val="clear" w:color="auto" w:fill="f3f4f7"/>
          </w:tcPr>
          <w:p>
            <w:r>
              <w:rPr>
                <w:b/>
                <w:i w:val="0"/>
                <w:color w:val="9A6420"/>
                <w:sz w:val="17"/>
              </w:rPr>
              <w:t>LETTRES D'INFORMATION, POUR LA VEILLE</w:t>
            </w:r>
          </w:p>
          <w:p>
            <w:r>
              <w:rPr>
                <w:b w:val="0"/>
                <w:i w:val="0"/>
                <w:sz w:val="19"/>
              </w:rPr>
              <w:t>Plusieurs médias de cette fiche envoient une lettre : chaque semaine chez Slash, Paris-art et Ceramics Now, deux fois par semaine chez Artistes d'Occitanie, chaque jour (sur abonnement) au Quotidien de l'Art. Colossal publie le 1er de chaque mois une liste d'appels, de résidences et de bourses.</w:t>
            </w:r>
          </w:p>
        </w:tc>
      </w:tr>
    </w:tbl>
    <w:p>
      <w:pPr>
        <w:spacing w:after="40"/>
      </w:pPr>
    </w:p>
    <w:tbl>
      <w:tblPr>
        <w:tblStyle w:val="TableGrid"/>
        <w:tblW w:type="auto" w:w="0"/>
        <w:tblLook w:firstColumn="1" w:firstRow="1" w:lastColumn="0" w:lastRow="0" w:noHBand="0" w:noVBand="1" w:val="04A0"/>
      </w:tblPr>
      <w:tblGrid>
        <w:gridCol w:w="9866"/>
      </w:tblGrid>
      <w:tr>
        <w:tc>
          <w:tcPr>
            <w:tcW w:type="dxa" w:w="9866"/>
            <w:shd w:val="clear" w:color="auto" w:fill="f3f4f7"/>
          </w:tcPr>
          <w:p>
            <w:r>
              <w:rPr>
                <w:b/>
                <w:i w:val="0"/>
                <w:color w:val="9A6420"/>
                <w:sz w:val="17"/>
              </w:rPr>
              <w:t>SUR INSTAGRAM, ET FACE AUX MÉDIAS PAYANTS</w:t>
            </w:r>
          </w:p>
          <w:p>
            <w:r>
              <w:rPr>
                <w:b w:val="0"/>
                <w:i w:val="0"/>
                <w:sz w:val="19"/>
              </w:rPr>
              <w:t>Les comptes de passionnés, de critiques ou d'artistes-médias naissent et s'éteignent vite : cherchez-les par mots-clés (art, interview, magazine), regardez qui ils publient, aimez une série de publications, laissez un commentaire, puis envoyez un message avec une phrase et quelques images. Certains comptes, sites ou revues publient contre paiement (« DM for featuring », article sponsorisé, frais de dossier) : le webinaire ne l'excluait pas, mais un achat ponctuel, hors de toute stratégie, achète une audience limitée et a peu d'effet.</w:t>
            </w:r>
          </w:p>
        </w:tc>
      </w:tr>
    </w:tbl>
    <w:p>
      <w:pPr>
        <w:spacing w:after="40"/>
      </w:pPr>
    </w:p>
    <w:p>
      <w:pPr>
        <w:spacing w:after="80"/>
      </w:pPr>
      <w:r>
        <w:rPr>
          <w:b w:val="0"/>
          <w:i w:val="0"/>
          <w:color w:val="555555"/>
          <w:sz w:val="19"/>
        </w:rPr>
        <w:t>Le compte rendu complet du webinaire : lacondamine.org/ressources-artistes/articles/nouveaux-medias/</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777777"/>
        <w:sz w:val="15"/>
      </w:rPr>
      <w:t>La Condamine, association loi 1901 · lacondamine.org — Fiche pratique n° 22, d'après le webinaire de Pierre-Benoit Roux du 1er mars 2021. Liens vérifiés le 4 octobre 2026. Licence Creative Commons BY-NC-SA 4.0 : vous pouvez copier, partager et adapter cette fiche, sans usage commercial, en citant La Condamine avec un lien vers lacondamine.org, et en la diffusant sous la même licence.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elvetica" w:hAnsi="Helvetic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Annuaire : les nouveaux médias et acteurs du marché de l'art</dc:title>
  <dc:subject/>
  <dc:creator>La Condamine</dc:creator>
  <cp:keywords/>
  <dc:description>generated by python-docx</dc:description>
  <cp:lastModifiedBy/>
  <cp:revision>1</cp:revision>
  <dcterms:created xsi:type="dcterms:W3CDTF">2013-12-23T23:15:00Z</dcterms:created>
  <dcterms:modified xsi:type="dcterms:W3CDTF">2013-12-23T23:15:00Z</dcterms:modified>
  <cp:category/>
</cp:coreProperties>
</file>